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4B7" w:rsidRPr="001E488F" w:rsidRDefault="00BA4839" w:rsidP="00B054B7">
      <w:pPr>
        <w:autoSpaceDE w:val="0"/>
        <w:autoSpaceDN w:val="0"/>
        <w:adjustRightInd w:val="0"/>
        <w:jc w:val="both"/>
        <w:rPr>
          <w:rFonts w:ascii="Cambria" w:hAnsi="Cambria" w:cs="Calibri"/>
          <w:b/>
          <w:sz w:val="20"/>
          <w:lang w:val="hr-HR"/>
        </w:rPr>
      </w:pPr>
      <w:r w:rsidRPr="001E488F">
        <w:rPr>
          <w:rFonts w:ascii="Cambria" w:hAnsi="Cambria" w:cs="Calibri"/>
          <w:b/>
          <w:sz w:val="20"/>
          <w:lang w:val="hr-HR"/>
        </w:rPr>
        <w:t>Opći podaci o predmetu</w:t>
      </w:r>
    </w:p>
    <w:tbl>
      <w:tblPr>
        <w:tblW w:w="948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1"/>
        <w:gridCol w:w="5557"/>
      </w:tblGrid>
      <w:tr w:rsidR="00A74A79" w:rsidRPr="001E488F" w:rsidTr="00A74A79">
        <w:tc>
          <w:tcPr>
            <w:tcW w:w="3931" w:type="dxa"/>
            <w:tcBorders>
              <w:bottom w:val="single" w:sz="4" w:space="0" w:color="auto"/>
            </w:tcBorders>
            <w:shd w:val="clear" w:color="auto" w:fill="D9D9D9"/>
          </w:tcPr>
          <w:p w:rsidR="00A74A79" w:rsidRPr="001E488F" w:rsidRDefault="00A74A79" w:rsidP="00C25396">
            <w:pPr>
              <w:autoSpaceDE w:val="0"/>
              <w:autoSpaceDN w:val="0"/>
              <w:adjustRightInd w:val="0"/>
              <w:jc w:val="both"/>
              <w:rPr>
                <w:rFonts w:ascii="Cambria" w:hAnsi="Cambria" w:cs="Calibri"/>
                <w:sz w:val="20"/>
                <w:lang w:val="hr-HR"/>
              </w:rPr>
            </w:pPr>
            <w:r w:rsidRPr="001E488F">
              <w:rPr>
                <w:rFonts w:ascii="Cambria" w:hAnsi="Cambria" w:cs="Calibri"/>
                <w:sz w:val="20"/>
                <w:lang w:val="hr-HR"/>
              </w:rPr>
              <w:t>Naziv predmeta:</w:t>
            </w:r>
          </w:p>
        </w:tc>
        <w:tc>
          <w:tcPr>
            <w:tcW w:w="5557" w:type="dxa"/>
            <w:tcBorders>
              <w:bottom w:val="single" w:sz="4" w:space="0" w:color="auto"/>
            </w:tcBorders>
            <w:shd w:val="clear" w:color="auto" w:fill="D9D9D9"/>
          </w:tcPr>
          <w:p w:rsidR="00A74A79" w:rsidRPr="007150E3" w:rsidRDefault="00A74A79" w:rsidP="00136A74">
            <w:pPr>
              <w:autoSpaceDE w:val="0"/>
              <w:autoSpaceDN w:val="0"/>
              <w:adjustRightInd w:val="0"/>
              <w:jc w:val="both"/>
              <w:rPr>
                <w:rFonts w:ascii="Times New Roman" w:hAnsi="Times New Roman"/>
                <w:b/>
                <w:sz w:val="20"/>
              </w:rPr>
            </w:pPr>
            <w:r w:rsidRPr="007150E3">
              <w:rPr>
                <w:rFonts w:ascii="Times New Roman" w:hAnsi="Times New Roman"/>
                <w:b/>
                <w:sz w:val="20"/>
              </w:rPr>
              <w:t>PRIMJENA RAČUNALA</w:t>
            </w:r>
          </w:p>
        </w:tc>
      </w:tr>
      <w:tr w:rsidR="00A74A79" w:rsidRPr="001E488F" w:rsidTr="00A74A79">
        <w:tc>
          <w:tcPr>
            <w:tcW w:w="3931" w:type="dxa"/>
            <w:shd w:val="clear" w:color="auto" w:fill="auto"/>
          </w:tcPr>
          <w:p w:rsidR="00A74A79" w:rsidRPr="001E488F" w:rsidRDefault="00A74A79" w:rsidP="00C25396">
            <w:pPr>
              <w:autoSpaceDE w:val="0"/>
              <w:autoSpaceDN w:val="0"/>
              <w:adjustRightInd w:val="0"/>
              <w:jc w:val="both"/>
              <w:rPr>
                <w:rFonts w:ascii="Cambria" w:hAnsi="Cambria" w:cs="Calibri"/>
                <w:sz w:val="20"/>
                <w:lang w:val="hr-HR"/>
              </w:rPr>
            </w:pPr>
            <w:r w:rsidRPr="001E488F">
              <w:rPr>
                <w:rFonts w:ascii="Cambria" w:hAnsi="Cambria" w:cs="Calibri"/>
                <w:sz w:val="20"/>
                <w:lang w:val="hr-HR"/>
              </w:rPr>
              <w:t>Šifra predmeta u ISVU-u:</w:t>
            </w:r>
          </w:p>
        </w:tc>
        <w:tc>
          <w:tcPr>
            <w:tcW w:w="5557" w:type="dxa"/>
          </w:tcPr>
          <w:p w:rsidR="00A74A79" w:rsidRPr="00523B76" w:rsidRDefault="00A74A79" w:rsidP="00136A74">
            <w:pPr>
              <w:autoSpaceDE w:val="0"/>
              <w:autoSpaceDN w:val="0"/>
              <w:adjustRightInd w:val="0"/>
              <w:jc w:val="both"/>
              <w:rPr>
                <w:rFonts w:ascii="Times New Roman" w:hAnsi="Times New Roman"/>
                <w:sz w:val="20"/>
              </w:rPr>
            </w:pPr>
            <w:r w:rsidRPr="00FD4725">
              <w:rPr>
                <w:rFonts w:ascii="Times New Roman" w:hAnsi="Times New Roman"/>
                <w:sz w:val="20"/>
              </w:rPr>
              <w:t>38315</w:t>
            </w:r>
            <w:r>
              <w:rPr>
                <w:rFonts w:ascii="Times New Roman" w:hAnsi="Times New Roman"/>
                <w:sz w:val="20"/>
              </w:rPr>
              <w:t xml:space="preserve"> /</w:t>
            </w:r>
            <w:r w:rsidRPr="00FD4725">
              <w:rPr>
                <w:rFonts w:ascii="Times New Roman" w:hAnsi="Times New Roman"/>
                <w:sz w:val="20"/>
              </w:rPr>
              <w:t xml:space="preserve"> PR106</w:t>
            </w:r>
          </w:p>
        </w:tc>
      </w:tr>
      <w:tr w:rsidR="00A74A79" w:rsidRPr="001E488F" w:rsidTr="00A74A79">
        <w:tc>
          <w:tcPr>
            <w:tcW w:w="3931" w:type="dxa"/>
            <w:shd w:val="clear" w:color="auto" w:fill="auto"/>
          </w:tcPr>
          <w:p w:rsidR="00A74A79" w:rsidRPr="001E488F" w:rsidRDefault="00A74A79" w:rsidP="00C25396">
            <w:pPr>
              <w:autoSpaceDE w:val="0"/>
              <w:autoSpaceDN w:val="0"/>
              <w:adjustRightInd w:val="0"/>
              <w:jc w:val="both"/>
              <w:rPr>
                <w:rFonts w:ascii="Cambria" w:hAnsi="Cambria" w:cs="Calibri"/>
                <w:sz w:val="20"/>
                <w:lang w:val="hr-HR"/>
              </w:rPr>
            </w:pPr>
            <w:r w:rsidRPr="001E488F">
              <w:rPr>
                <w:rFonts w:ascii="Cambria" w:hAnsi="Cambria" w:cs="Calibri"/>
                <w:sz w:val="20"/>
                <w:lang w:val="hr-HR"/>
              </w:rPr>
              <w:t>Studij i smjer pri  kojem se izvodi predmet:</w:t>
            </w:r>
          </w:p>
        </w:tc>
        <w:tc>
          <w:tcPr>
            <w:tcW w:w="5557" w:type="dxa"/>
          </w:tcPr>
          <w:p w:rsidR="00A74A79" w:rsidRPr="00523B76" w:rsidRDefault="00A74A79" w:rsidP="00136A74">
            <w:pPr>
              <w:autoSpaceDE w:val="0"/>
              <w:autoSpaceDN w:val="0"/>
              <w:adjustRightInd w:val="0"/>
              <w:jc w:val="both"/>
              <w:rPr>
                <w:rFonts w:ascii="Times New Roman" w:hAnsi="Times New Roman"/>
                <w:sz w:val="20"/>
                <w:lang w:val="pl-PL"/>
              </w:rPr>
            </w:pPr>
            <w:r w:rsidRPr="00835204">
              <w:rPr>
                <w:rFonts w:ascii="Cambria" w:hAnsi="Cambria" w:cs="Calibri"/>
                <w:sz w:val="20"/>
                <w:lang w:val="pl-PL"/>
              </w:rPr>
              <w:t>STRUČNI STUDIJ PREHRAMBENE TEHNOLOGIJE</w:t>
            </w:r>
          </w:p>
        </w:tc>
      </w:tr>
      <w:tr w:rsidR="00A74A79" w:rsidRPr="001E488F" w:rsidTr="00A74A79">
        <w:tc>
          <w:tcPr>
            <w:tcW w:w="3931" w:type="dxa"/>
            <w:shd w:val="clear" w:color="auto" w:fill="auto"/>
          </w:tcPr>
          <w:p w:rsidR="00A74A79" w:rsidRPr="001E488F" w:rsidRDefault="00A74A79" w:rsidP="00C25396">
            <w:pPr>
              <w:autoSpaceDE w:val="0"/>
              <w:autoSpaceDN w:val="0"/>
              <w:adjustRightInd w:val="0"/>
              <w:jc w:val="both"/>
              <w:rPr>
                <w:rFonts w:ascii="Cambria" w:hAnsi="Cambria" w:cs="Calibri"/>
                <w:sz w:val="20"/>
                <w:lang w:val="hr-HR"/>
              </w:rPr>
            </w:pPr>
            <w:r w:rsidRPr="001E488F">
              <w:rPr>
                <w:rFonts w:ascii="Cambria" w:hAnsi="Cambria" w:cs="Calibri"/>
                <w:sz w:val="20"/>
                <w:lang w:val="hr-HR"/>
              </w:rPr>
              <w:t>Nositelj(i) predmeta:</w:t>
            </w:r>
          </w:p>
        </w:tc>
        <w:tc>
          <w:tcPr>
            <w:tcW w:w="5557" w:type="dxa"/>
          </w:tcPr>
          <w:p w:rsidR="00A74A79" w:rsidRPr="00523B76" w:rsidRDefault="00A74A79" w:rsidP="00136A74">
            <w:pPr>
              <w:autoSpaceDE w:val="0"/>
              <w:autoSpaceDN w:val="0"/>
              <w:adjustRightInd w:val="0"/>
              <w:jc w:val="both"/>
              <w:rPr>
                <w:rFonts w:ascii="Times New Roman" w:hAnsi="Times New Roman"/>
                <w:sz w:val="20"/>
              </w:rPr>
            </w:pPr>
            <w:r w:rsidRPr="00835204">
              <w:rPr>
                <w:rFonts w:ascii="Cambria" w:hAnsi="Cambria" w:cs="Calibri"/>
                <w:sz w:val="20"/>
              </w:rPr>
              <w:t>dr.</w:t>
            </w:r>
            <w:r w:rsidR="001519C6">
              <w:rPr>
                <w:rFonts w:ascii="Cambria" w:hAnsi="Cambria" w:cs="Calibri"/>
                <w:sz w:val="20"/>
              </w:rPr>
              <w:t xml:space="preserve"> </w:t>
            </w:r>
            <w:r w:rsidRPr="00835204">
              <w:rPr>
                <w:rFonts w:ascii="Cambria" w:hAnsi="Cambria" w:cs="Calibri"/>
                <w:sz w:val="20"/>
              </w:rPr>
              <w:t xml:space="preserve">sc. Adam </w:t>
            </w:r>
            <w:proofErr w:type="spellStart"/>
            <w:r w:rsidRPr="00835204">
              <w:rPr>
                <w:rFonts w:ascii="Cambria" w:hAnsi="Cambria" w:cs="Calibri"/>
                <w:sz w:val="20"/>
              </w:rPr>
              <w:t>Stančić</w:t>
            </w:r>
            <w:proofErr w:type="spellEnd"/>
            <w:r w:rsidRPr="00835204">
              <w:rPr>
                <w:rFonts w:ascii="Cambria" w:hAnsi="Cambria" w:cs="Calibri"/>
                <w:sz w:val="20"/>
              </w:rPr>
              <w:t xml:space="preserve">, </w:t>
            </w:r>
            <w:r>
              <w:rPr>
                <w:rFonts w:ascii="Cambria" w:hAnsi="Cambria" w:cs="Calibri"/>
                <w:sz w:val="20"/>
              </w:rPr>
              <w:t xml:space="preserve">v. </w:t>
            </w:r>
            <w:r w:rsidRPr="00835204">
              <w:rPr>
                <w:rFonts w:ascii="Cambria" w:hAnsi="Cambria" w:cs="Calibri"/>
                <w:sz w:val="20"/>
              </w:rPr>
              <w:t>pred.</w:t>
            </w:r>
          </w:p>
        </w:tc>
      </w:tr>
      <w:tr w:rsidR="00A74A79" w:rsidRPr="001E488F" w:rsidTr="00A74A79">
        <w:tc>
          <w:tcPr>
            <w:tcW w:w="3931" w:type="dxa"/>
          </w:tcPr>
          <w:p w:rsidR="00A74A79" w:rsidRPr="001E488F" w:rsidRDefault="00A74A79" w:rsidP="00C25396">
            <w:pPr>
              <w:autoSpaceDE w:val="0"/>
              <w:autoSpaceDN w:val="0"/>
              <w:adjustRightInd w:val="0"/>
              <w:jc w:val="both"/>
              <w:rPr>
                <w:rFonts w:ascii="Cambria" w:hAnsi="Cambria" w:cs="Calibri"/>
                <w:sz w:val="20"/>
                <w:lang w:val="hr-HR"/>
              </w:rPr>
            </w:pPr>
            <w:r w:rsidRPr="001E488F">
              <w:rPr>
                <w:rFonts w:ascii="Cambria" w:hAnsi="Cambria" w:cs="Calibri"/>
                <w:sz w:val="20"/>
                <w:lang w:val="hr-HR"/>
              </w:rPr>
              <w:t>Suradnik pri  predmetu:</w:t>
            </w:r>
          </w:p>
        </w:tc>
        <w:tc>
          <w:tcPr>
            <w:tcW w:w="5557" w:type="dxa"/>
          </w:tcPr>
          <w:p w:rsidR="00A74A79" w:rsidRPr="00535CFE" w:rsidRDefault="00A74A79" w:rsidP="00136A74">
            <w:pPr>
              <w:autoSpaceDE w:val="0"/>
              <w:autoSpaceDN w:val="0"/>
              <w:adjustRightInd w:val="0"/>
              <w:jc w:val="both"/>
              <w:rPr>
                <w:rFonts w:ascii="Cambria" w:hAnsi="Cambria" w:cs="Calibri"/>
                <w:sz w:val="20"/>
                <w:lang w:val="pl-PL"/>
              </w:rPr>
            </w:pPr>
            <w:r>
              <w:rPr>
                <w:rFonts w:ascii="Cambria" w:hAnsi="Cambria" w:cs="Calibri"/>
                <w:sz w:val="20"/>
                <w:lang w:val="pl-PL"/>
              </w:rPr>
              <w:t xml:space="preserve"> - - -</w:t>
            </w:r>
          </w:p>
        </w:tc>
      </w:tr>
      <w:tr w:rsidR="00A74A79" w:rsidRPr="001E488F" w:rsidTr="00A74A79">
        <w:tc>
          <w:tcPr>
            <w:tcW w:w="3931" w:type="dxa"/>
          </w:tcPr>
          <w:p w:rsidR="00A74A79" w:rsidRPr="001E488F" w:rsidRDefault="00A74A79" w:rsidP="00C25396">
            <w:pPr>
              <w:autoSpaceDE w:val="0"/>
              <w:autoSpaceDN w:val="0"/>
              <w:adjustRightInd w:val="0"/>
              <w:jc w:val="both"/>
              <w:rPr>
                <w:rFonts w:ascii="Cambria" w:hAnsi="Cambria" w:cs="Calibri"/>
                <w:sz w:val="20"/>
                <w:lang w:val="hr-HR"/>
              </w:rPr>
            </w:pPr>
            <w:r w:rsidRPr="001E488F">
              <w:rPr>
                <w:rFonts w:ascii="Cambria" w:hAnsi="Cambria" w:cs="Calibri"/>
                <w:sz w:val="20"/>
                <w:lang w:val="hr-HR"/>
              </w:rPr>
              <w:t>ECTS bodovi:</w:t>
            </w:r>
          </w:p>
        </w:tc>
        <w:tc>
          <w:tcPr>
            <w:tcW w:w="5557" w:type="dxa"/>
          </w:tcPr>
          <w:p w:rsidR="00A74A79" w:rsidRPr="00523B76" w:rsidRDefault="00A74A79" w:rsidP="00136A74">
            <w:pPr>
              <w:autoSpaceDE w:val="0"/>
              <w:autoSpaceDN w:val="0"/>
              <w:adjustRightInd w:val="0"/>
              <w:jc w:val="both"/>
              <w:rPr>
                <w:rFonts w:ascii="Times New Roman" w:hAnsi="Times New Roman"/>
                <w:sz w:val="20"/>
              </w:rPr>
            </w:pPr>
            <w:r>
              <w:rPr>
                <w:rFonts w:ascii="Times New Roman" w:hAnsi="Times New Roman"/>
                <w:sz w:val="20"/>
              </w:rPr>
              <w:t>3,0</w:t>
            </w:r>
          </w:p>
        </w:tc>
      </w:tr>
      <w:tr w:rsidR="00A74A79" w:rsidRPr="001E488F" w:rsidTr="00A74A79">
        <w:tc>
          <w:tcPr>
            <w:tcW w:w="3931" w:type="dxa"/>
          </w:tcPr>
          <w:p w:rsidR="00A74A79" w:rsidRPr="001E488F" w:rsidRDefault="00A74A79" w:rsidP="00C25396">
            <w:pPr>
              <w:autoSpaceDE w:val="0"/>
              <w:autoSpaceDN w:val="0"/>
              <w:adjustRightInd w:val="0"/>
              <w:jc w:val="both"/>
              <w:rPr>
                <w:rFonts w:ascii="Cambria" w:hAnsi="Cambria" w:cs="Calibri"/>
                <w:sz w:val="20"/>
                <w:lang w:val="hr-HR"/>
              </w:rPr>
            </w:pPr>
            <w:r w:rsidRPr="001E488F">
              <w:rPr>
                <w:rFonts w:ascii="Cambria" w:hAnsi="Cambria" w:cs="Calibri"/>
                <w:sz w:val="20"/>
                <w:lang w:val="hr-HR"/>
              </w:rPr>
              <w:t>Semestar izvođenja predmeta:</w:t>
            </w:r>
          </w:p>
        </w:tc>
        <w:tc>
          <w:tcPr>
            <w:tcW w:w="5557" w:type="dxa"/>
          </w:tcPr>
          <w:p w:rsidR="00A74A79" w:rsidRPr="00523B76" w:rsidRDefault="00A74A79" w:rsidP="00136A74">
            <w:pPr>
              <w:autoSpaceDE w:val="0"/>
              <w:autoSpaceDN w:val="0"/>
              <w:adjustRightInd w:val="0"/>
              <w:jc w:val="both"/>
              <w:rPr>
                <w:rFonts w:ascii="Times New Roman" w:hAnsi="Times New Roman"/>
                <w:sz w:val="20"/>
              </w:rPr>
            </w:pPr>
            <w:r w:rsidRPr="00835204">
              <w:rPr>
                <w:rFonts w:ascii="Cambria" w:hAnsi="Cambria" w:cs="Calibri"/>
                <w:sz w:val="20"/>
              </w:rPr>
              <w:t>I.</w:t>
            </w:r>
            <w:r>
              <w:rPr>
                <w:rFonts w:ascii="Cambria" w:hAnsi="Cambria" w:cs="Calibri"/>
                <w:sz w:val="20"/>
              </w:rPr>
              <w:t xml:space="preserve"> (</w:t>
            </w:r>
            <w:proofErr w:type="spellStart"/>
            <w:r>
              <w:rPr>
                <w:rFonts w:ascii="Cambria" w:hAnsi="Cambria" w:cs="Calibri"/>
                <w:sz w:val="20"/>
              </w:rPr>
              <w:t>zimski</w:t>
            </w:r>
            <w:proofErr w:type="spellEnd"/>
            <w:r>
              <w:rPr>
                <w:rFonts w:ascii="Cambria" w:hAnsi="Cambria" w:cs="Calibri"/>
                <w:sz w:val="20"/>
              </w:rPr>
              <w:t>)</w:t>
            </w:r>
          </w:p>
        </w:tc>
      </w:tr>
      <w:tr w:rsidR="00A74A79" w:rsidRPr="001E488F" w:rsidTr="00A74A79">
        <w:tc>
          <w:tcPr>
            <w:tcW w:w="3931" w:type="dxa"/>
          </w:tcPr>
          <w:p w:rsidR="00A74A79" w:rsidRPr="001E488F" w:rsidRDefault="00A74A79" w:rsidP="00C25396">
            <w:pPr>
              <w:autoSpaceDE w:val="0"/>
              <w:autoSpaceDN w:val="0"/>
              <w:adjustRightInd w:val="0"/>
              <w:jc w:val="both"/>
              <w:rPr>
                <w:rFonts w:ascii="Cambria" w:hAnsi="Cambria" w:cs="Calibri"/>
                <w:sz w:val="20"/>
                <w:lang w:val="hr-HR"/>
              </w:rPr>
            </w:pPr>
            <w:r w:rsidRPr="001E488F">
              <w:rPr>
                <w:rFonts w:ascii="Cambria" w:hAnsi="Cambria" w:cs="Calibri"/>
                <w:sz w:val="20"/>
                <w:lang w:val="hr-HR"/>
              </w:rPr>
              <w:t>Akademska godina:</w:t>
            </w:r>
          </w:p>
        </w:tc>
        <w:tc>
          <w:tcPr>
            <w:tcW w:w="5557" w:type="dxa"/>
          </w:tcPr>
          <w:p w:rsidR="00A74A79" w:rsidRPr="00523B76" w:rsidRDefault="007B63F7" w:rsidP="00E80DDB">
            <w:pPr>
              <w:autoSpaceDE w:val="0"/>
              <w:autoSpaceDN w:val="0"/>
              <w:adjustRightInd w:val="0"/>
              <w:jc w:val="both"/>
              <w:rPr>
                <w:rFonts w:ascii="Times New Roman" w:hAnsi="Times New Roman"/>
                <w:sz w:val="20"/>
              </w:rPr>
            </w:pPr>
            <w:r>
              <w:rPr>
                <w:rFonts w:ascii="Cambria" w:hAnsi="Cambria" w:cs="Calibri"/>
                <w:sz w:val="20"/>
              </w:rPr>
              <w:t>2022</w:t>
            </w:r>
            <w:r w:rsidR="005544C0">
              <w:rPr>
                <w:rFonts w:ascii="Cambria" w:hAnsi="Cambria" w:cs="Calibri"/>
                <w:sz w:val="20"/>
              </w:rPr>
              <w:t>./</w:t>
            </w:r>
            <w:r>
              <w:rPr>
                <w:rFonts w:ascii="Cambria" w:hAnsi="Cambria" w:cs="Calibri"/>
                <w:sz w:val="20"/>
              </w:rPr>
              <w:t>2023</w:t>
            </w:r>
            <w:r w:rsidR="005544C0">
              <w:rPr>
                <w:rFonts w:ascii="Cambria" w:hAnsi="Cambria" w:cs="Calibri"/>
                <w:sz w:val="20"/>
              </w:rPr>
              <w:t>.</w:t>
            </w:r>
          </w:p>
        </w:tc>
      </w:tr>
      <w:tr w:rsidR="00A74A79" w:rsidRPr="001E488F" w:rsidTr="00A74A79">
        <w:tc>
          <w:tcPr>
            <w:tcW w:w="3931" w:type="dxa"/>
          </w:tcPr>
          <w:p w:rsidR="00A74A79" w:rsidRPr="001E488F" w:rsidRDefault="00A74A79" w:rsidP="00C25396">
            <w:pPr>
              <w:autoSpaceDE w:val="0"/>
              <w:autoSpaceDN w:val="0"/>
              <w:adjustRightInd w:val="0"/>
              <w:jc w:val="both"/>
              <w:rPr>
                <w:rFonts w:ascii="Cambria" w:hAnsi="Cambria" w:cs="Calibri"/>
                <w:sz w:val="20"/>
                <w:lang w:val="hr-HR"/>
              </w:rPr>
            </w:pPr>
            <w:r w:rsidRPr="001E488F">
              <w:rPr>
                <w:rFonts w:ascii="Cambria" w:hAnsi="Cambria" w:cs="Calibri"/>
                <w:sz w:val="20"/>
                <w:lang w:val="hr-HR"/>
              </w:rPr>
              <w:t>Uvjetni predmet  polaganja ispita:</w:t>
            </w:r>
          </w:p>
        </w:tc>
        <w:tc>
          <w:tcPr>
            <w:tcW w:w="5557" w:type="dxa"/>
          </w:tcPr>
          <w:p w:rsidR="00A74A79" w:rsidRPr="00523B76" w:rsidRDefault="00A74A79" w:rsidP="00136A74">
            <w:pPr>
              <w:autoSpaceDE w:val="0"/>
              <w:autoSpaceDN w:val="0"/>
              <w:adjustRightInd w:val="0"/>
              <w:jc w:val="both"/>
              <w:rPr>
                <w:rFonts w:ascii="Times New Roman" w:hAnsi="Times New Roman"/>
                <w:sz w:val="20"/>
              </w:rPr>
            </w:pPr>
            <w:r>
              <w:rPr>
                <w:rFonts w:ascii="Cambria" w:hAnsi="Cambria" w:cs="Calibri"/>
                <w:sz w:val="20"/>
                <w:lang w:val="pl-PL"/>
              </w:rPr>
              <w:t xml:space="preserve"> - - -</w:t>
            </w:r>
          </w:p>
        </w:tc>
      </w:tr>
      <w:tr w:rsidR="00A74A79" w:rsidRPr="001E488F" w:rsidTr="00A74A79">
        <w:tc>
          <w:tcPr>
            <w:tcW w:w="3931" w:type="dxa"/>
          </w:tcPr>
          <w:p w:rsidR="00A74A79" w:rsidRPr="001E488F" w:rsidRDefault="00A74A79" w:rsidP="00C25396">
            <w:pPr>
              <w:autoSpaceDE w:val="0"/>
              <w:autoSpaceDN w:val="0"/>
              <w:adjustRightInd w:val="0"/>
              <w:jc w:val="both"/>
              <w:rPr>
                <w:rFonts w:ascii="Cambria" w:hAnsi="Cambria" w:cs="Calibri"/>
                <w:sz w:val="20"/>
                <w:lang w:val="hr-HR"/>
              </w:rPr>
            </w:pPr>
            <w:r w:rsidRPr="001E488F">
              <w:rPr>
                <w:rFonts w:ascii="Cambria" w:hAnsi="Cambria" w:cs="Calibri"/>
                <w:sz w:val="20"/>
                <w:lang w:val="hr-HR"/>
              </w:rPr>
              <w:t>Nastava se izvodi na stranom jeziku:</w:t>
            </w:r>
          </w:p>
        </w:tc>
        <w:tc>
          <w:tcPr>
            <w:tcW w:w="5557" w:type="dxa"/>
          </w:tcPr>
          <w:p w:rsidR="00A74A79" w:rsidRPr="00523B76" w:rsidRDefault="007150E3" w:rsidP="00136A74">
            <w:pPr>
              <w:autoSpaceDE w:val="0"/>
              <w:autoSpaceDN w:val="0"/>
              <w:adjustRightInd w:val="0"/>
              <w:jc w:val="both"/>
              <w:rPr>
                <w:rFonts w:ascii="Times New Roman" w:hAnsi="Times New Roman"/>
                <w:sz w:val="20"/>
                <w:lang w:val="it-IT"/>
              </w:rPr>
            </w:pPr>
            <w:r>
              <w:rPr>
                <w:rFonts w:ascii="Cambria" w:hAnsi="Cambria" w:cs="Calibri"/>
                <w:sz w:val="20"/>
                <w:lang w:val="pl-PL"/>
              </w:rPr>
              <w:t>Engleski</w:t>
            </w:r>
          </w:p>
        </w:tc>
      </w:tr>
      <w:tr w:rsidR="00A74A79" w:rsidRPr="001E488F" w:rsidTr="00A74A79">
        <w:tc>
          <w:tcPr>
            <w:tcW w:w="3931" w:type="dxa"/>
          </w:tcPr>
          <w:p w:rsidR="00A74A79" w:rsidRPr="001E488F" w:rsidRDefault="00A74A79" w:rsidP="00C25396">
            <w:pPr>
              <w:autoSpaceDE w:val="0"/>
              <w:autoSpaceDN w:val="0"/>
              <w:adjustRightInd w:val="0"/>
              <w:jc w:val="both"/>
              <w:rPr>
                <w:rFonts w:ascii="Cambria" w:hAnsi="Cambria" w:cs="Calibri"/>
                <w:sz w:val="20"/>
                <w:lang w:val="hr-HR"/>
              </w:rPr>
            </w:pPr>
            <w:r w:rsidRPr="001E488F">
              <w:rPr>
                <w:rFonts w:ascii="Cambria" w:hAnsi="Cambria" w:cs="Calibri"/>
                <w:sz w:val="20"/>
                <w:lang w:val="hr-HR"/>
              </w:rPr>
              <w:t>Ciljevi predmeta:</w:t>
            </w:r>
          </w:p>
        </w:tc>
        <w:tc>
          <w:tcPr>
            <w:tcW w:w="5557" w:type="dxa"/>
          </w:tcPr>
          <w:p w:rsidR="00A74A79" w:rsidRPr="00523B76" w:rsidRDefault="00A74A79" w:rsidP="00136A74">
            <w:pPr>
              <w:spacing w:before="40"/>
              <w:jc w:val="both"/>
              <w:rPr>
                <w:rFonts w:ascii="Times New Roman" w:hAnsi="Times New Roman"/>
                <w:sz w:val="20"/>
                <w:lang w:val="hr-HR"/>
              </w:rPr>
            </w:pPr>
            <w:r w:rsidRPr="00835204">
              <w:rPr>
                <w:rFonts w:ascii="Cambria" w:hAnsi="Cambria" w:cs="Calibri"/>
                <w:sz w:val="20"/>
                <w:lang w:val="hr-HR"/>
              </w:rPr>
              <w:t>Upoznavanje studenata s osnovnim pojmovima iz područja informacijskih znanosti, arhitekture</w:t>
            </w:r>
            <w:r>
              <w:rPr>
                <w:rFonts w:ascii="Cambria" w:hAnsi="Cambria" w:cs="Calibri"/>
                <w:sz w:val="20"/>
                <w:lang w:val="hr-HR"/>
              </w:rPr>
              <w:t xml:space="preserve"> osobnih računala</w:t>
            </w:r>
            <w:r w:rsidRPr="00835204">
              <w:rPr>
                <w:rFonts w:ascii="Cambria" w:hAnsi="Cambria" w:cs="Calibri"/>
                <w:sz w:val="20"/>
                <w:lang w:val="hr-HR"/>
              </w:rPr>
              <w:t xml:space="preserve"> </w:t>
            </w:r>
            <w:r>
              <w:rPr>
                <w:rFonts w:ascii="Cambria" w:hAnsi="Cambria" w:cs="Calibri"/>
                <w:sz w:val="20"/>
                <w:lang w:val="hr-HR"/>
              </w:rPr>
              <w:t>te</w:t>
            </w:r>
            <w:r w:rsidRPr="00835204">
              <w:rPr>
                <w:rFonts w:ascii="Cambria" w:hAnsi="Cambria" w:cs="Calibri"/>
                <w:sz w:val="20"/>
                <w:lang w:val="hr-HR"/>
              </w:rPr>
              <w:t xml:space="preserve"> programske podrške </w:t>
            </w:r>
            <w:r>
              <w:rPr>
                <w:rFonts w:ascii="Cambria" w:hAnsi="Cambria" w:cs="Calibri"/>
                <w:sz w:val="20"/>
                <w:lang w:val="hr-HR"/>
              </w:rPr>
              <w:t>za rad s računalom</w:t>
            </w:r>
            <w:r w:rsidRPr="00835204">
              <w:rPr>
                <w:rFonts w:ascii="Cambria" w:hAnsi="Cambria" w:cs="Calibri"/>
                <w:sz w:val="20"/>
                <w:lang w:val="hr-HR"/>
              </w:rPr>
              <w:t>. Kroz usvojena znanja i provedene vježbe student treba</w:t>
            </w:r>
            <w:r>
              <w:rPr>
                <w:rFonts w:ascii="Cambria" w:hAnsi="Cambria" w:cs="Calibri"/>
                <w:sz w:val="20"/>
                <w:lang w:val="hr-HR"/>
              </w:rPr>
              <w:t xml:space="preserve"> biti sposoban raditi s uredskim aplikacijama na samostalnom računaluu, u mrežnom ili korporativnom okruženju i Internetu.</w:t>
            </w:r>
          </w:p>
        </w:tc>
      </w:tr>
    </w:tbl>
    <w:p w:rsidR="006C68C9" w:rsidRPr="001E488F" w:rsidRDefault="006C68C9" w:rsidP="00B054B7">
      <w:pPr>
        <w:autoSpaceDE w:val="0"/>
        <w:autoSpaceDN w:val="0"/>
        <w:adjustRightInd w:val="0"/>
        <w:jc w:val="both"/>
        <w:rPr>
          <w:rFonts w:ascii="Cambria" w:hAnsi="Cambria" w:cs="Calibri"/>
          <w:b/>
          <w:sz w:val="20"/>
          <w:lang w:val="hr-HR"/>
        </w:rPr>
      </w:pPr>
    </w:p>
    <w:p w:rsidR="00B054B7" w:rsidRPr="001E488F" w:rsidRDefault="006C68C9" w:rsidP="00B054B7">
      <w:pPr>
        <w:autoSpaceDE w:val="0"/>
        <w:autoSpaceDN w:val="0"/>
        <w:adjustRightInd w:val="0"/>
        <w:jc w:val="both"/>
        <w:rPr>
          <w:rFonts w:ascii="Cambria" w:hAnsi="Cambria" w:cs="Calibri"/>
          <w:b/>
          <w:sz w:val="20"/>
          <w:lang w:val="hr-HR"/>
        </w:rPr>
      </w:pPr>
      <w:r w:rsidRPr="001E488F">
        <w:rPr>
          <w:rFonts w:ascii="Cambria" w:hAnsi="Cambria" w:cs="Calibri"/>
          <w:b/>
          <w:sz w:val="20"/>
          <w:lang w:val="hr-HR"/>
        </w:rPr>
        <w:t>Ustrojstvo nastave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2271"/>
        <w:gridCol w:w="2271"/>
        <w:gridCol w:w="2271"/>
      </w:tblGrid>
      <w:tr w:rsidR="00263649" w:rsidRPr="001E488F" w:rsidTr="0067056A">
        <w:trPr>
          <w:jc w:val="center"/>
        </w:trPr>
        <w:tc>
          <w:tcPr>
            <w:tcW w:w="2271" w:type="dxa"/>
            <w:shd w:val="clear" w:color="auto" w:fill="D9D9D9"/>
          </w:tcPr>
          <w:p w:rsidR="00263649" w:rsidRPr="001E488F" w:rsidRDefault="00263649" w:rsidP="00263649">
            <w:pPr>
              <w:autoSpaceDE w:val="0"/>
              <w:autoSpaceDN w:val="0"/>
              <w:adjustRightInd w:val="0"/>
              <w:jc w:val="both"/>
              <w:rPr>
                <w:rFonts w:ascii="Cambria" w:hAnsi="Cambria" w:cs="Calibri"/>
                <w:sz w:val="20"/>
                <w:lang w:val="hr-HR"/>
              </w:rPr>
            </w:pPr>
            <w:r w:rsidRPr="001E488F">
              <w:rPr>
                <w:rFonts w:ascii="Cambria" w:hAnsi="Cambria" w:cs="Calibri"/>
                <w:sz w:val="20"/>
                <w:lang w:val="hr-HR"/>
              </w:rPr>
              <w:t>Vrsta nastave</w:t>
            </w:r>
          </w:p>
        </w:tc>
        <w:tc>
          <w:tcPr>
            <w:tcW w:w="2271" w:type="dxa"/>
            <w:shd w:val="clear" w:color="auto" w:fill="D9D9D9"/>
          </w:tcPr>
          <w:p w:rsidR="00263649" w:rsidRPr="001E488F" w:rsidRDefault="00263649" w:rsidP="00263649">
            <w:pPr>
              <w:autoSpaceDE w:val="0"/>
              <w:autoSpaceDN w:val="0"/>
              <w:adjustRightInd w:val="0"/>
              <w:rPr>
                <w:rFonts w:ascii="Cambria" w:hAnsi="Cambria" w:cs="Calibri"/>
                <w:sz w:val="20"/>
                <w:lang w:val="hr-HR"/>
              </w:rPr>
            </w:pPr>
            <w:r w:rsidRPr="001E488F">
              <w:rPr>
                <w:rFonts w:ascii="Cambria" w:hAnsi="Cambria" w:cs="Calibri"/>
                <w:sz w:val="20"/>
                <w:lang w:val="hr-HR"/>
              </w:rPr>
              <w:t>Broj sati tjedno:</w:t>
            </w:r>
          </w:p>
        </w:tc>
        <w:tc>
          <w:tcPr>
            <w:tcW w:w="2271" w:type="dxa"/>
            <w:shd w:val="clear" w:color="auto" w:fill="D9D9D9"/>
          </w:tcPr>
          <w:p w:rsidR="00263649" w:rsidRPr="001E488F" w:rsidRDefault="00263649" w:rsidP="00263649">
            <w:pPr>
              <w:autoSpaceDE w:val="0"/>
              <w:autoSpaceDN w:val="0"/>
              <w:adjustRightInd w:val="0"/>
              <w:rPr>
                <w:rFonts w:ascii="Cambria" w:hAnsi="Cambria" w:cs="Calibri"/>
                <w:sz w:val="20"/>
                <w:lang w:val="hr-HR"/>
              </w:rPr>
            </w:pPr>
            <w:r w:rsidRPr="001E488F">
              <w:rPr>
                <w:rFonts w:ascii="Cambria" w:hAnsi="Cambria" w:cs="Calibri"/>
                <w:sz w:val="20"/>
                <w:lang w:val="hr-HR"/>
              </w:rPr>
              <w:t>Broj sati semestralno:</w:t>
            </w:r>
          </w:p>
        </w:tc>
        <w:tc>
          <w:tcPr>
            <w:tcW w:w="2271" w:type="dxa"/>
            <w:shd w:val="clear" w:color="auto" w:fill="D9D9D9"/>
          </w:tcPr>
          <w:p w:rsidR="00263649" w:rsidRPr="001E488F" w:rsidRDefault="00263649" w:rsidP="00263649">
            <w:pPr>
              <w:autoSpaceDE w:val="0"/>
              <w:autoSpaceDN w:val="0"/>
              <w:adjustRightInd w:val="0"/>
              <w:rPr>
                <w:rFonts w:ascii="Cambria" w:hAnsi="Cambria" w:cs="Calibri"/>
                <w:sz w:val="20"/>
                <w:lang w:val="hr-HR"/>
              </w:rPr>
            </w:pPr>
            <w:r w:rsidRPr="001E488F">
              <w:rPr>
                <w:rFonts w:ascii="Cambria" w:hAnsi="Cambria" w:cs="Calibri"/>
                <w:sz w:val="20"/>
                <w:lang w:val="hr-HR"/>
              </w:rPr>
              <w:t>Obveze studenata po vrsti nastave:</w:t>
            </w:r>
          </w:p>
        </w:tc>
      </w:tr>
      <w:tr w:rsidR="00E80DDB" w:rsidRPr="001E488F" w:rsidTr="0067056A">
        <w:trPr>
          <w:trHeight w:val="90"/>
          <w:jc w:val="center"/>
        </w:trPr>
        <w:tc>
          <w:tcPr>
            <w:tcW w:w="2271" w:type="dxa"/>
          </w:tcPr>
          <w:p w:rsidR="00E80DDB" w:rsidRPr="001E488F" w:rsidRDefault="00E80DDB" w:rsidP="00C25396">
            <w:pPr>
              <w:autoSpaceDE w:val="0"/>
              <w:autoSpaceDN w:val="0"/>
              <w:adjustRightInd w:val="0"/>
              <w:jc w:val="both"/>
              <w:rPr>
                <w:rFonts w:ascii="Cambria" w:hAnsi="Cambria" w:cs="Calibri"/>
                <w:sz w:val="20"/>
                <w:lang w:val="hr-HR"/>
              </w:rPr>
            </w:pPr>
            <w:r w:rsidRPr="001E488F">
              <w:rPr>
                <w:rFonts w:ascii="Cambria" w:hAnsi="Cambria" w:cs="Calibri"/>
                <w:sz w:val="20"/>
                <w:lang w:val="hr-HR"/>
              </w:rPr>
              <w:t>Predavanja:</w:t>
            </w:r>
          </w:p>
        </w:tc>
        <w:tc>
          <w:tcPr>
            <w:tcW w:w="2271" w:type="dxa"/>
          </w:tcPr>
          <w:p w:rsidR="00E80DDB" w:rsidRPr="008B0CC4" w:rsidRDefault="00E80DDB" w:rsidP="00136A74">
            <w:pPr>
              <w:autoSpaceDE w:val="0"/>
              <w:autoSpaceDN w:val="0"/>
              <w:adjustRightInd w:val="0"/>
              <w:jc w:val="both"/>
              <w:rPr>
                <w:rFonts w:ascii="Cambria" w:hAnsi="Cambria" w:cs="Calibri"/>
                <w:sz w:val="20"/>
              </w:rPr>
            </w:pPr>
            <w:r>
              <w:rPr>
                <w:rFonts w:ascii="Cambria" w:hAnsi="Cambria" w:cs="Calibri"/>
                <w:sz w:val="20"/>
              </w:rPr>
              <w:t>1</w:t>
            </w:r>
          </w:p>
        </w:tc>
        <w:tc>
          <w:tcPr>
            <w:tcW w:w="2271" w:type="dxa"/>
          </w:tcPr>
          <w:p w:rsidR="00E80DDB" w:rsidRPr="008B0CC4" w:rsidRDefault="00E80DDB" w:rsidP="00136A74">
            <w:pPr>
              <w:autoSpaceDE w:val="0"/>
              <w:autoSpaceDN w:val="0"/>
              <w:adjustRightInd w:val="0"/>
              <w:jc w:val="both"/>
              <w:rPr>
                <w:rFonts w:ascii="Cambria" w:hAnsi="Cambria" w:cs="Calibri"/>
                <w:sz w:val="20"/>
              </w:rPr>
            </w:pPr>
            <w:r>
              <w:rPr>
                <w:rFonts w:ascii="Cambria" w:hAnsi="Cambria" w:cs="Calibri"/>
                <w:sz w:val="20"/>
              </w:rPr>
              <w:t>15</w:t>
            </w:r>
          </w:p>
        </w:tc>
        <w:tc>
          <w:tcPr>
            <w:tcW w:w="2271" w:type="dxa"/>
          </w:tcPr>
          <w:p w:rsidR="00E80DDB" w:rsidRPr="001E488F" w:rsidRDefault="00E80DDB" w:rsidP="00C25396">
            <w:pPr>
              <w:autoSpaceDE w:val="0"/>
              <w:autoSpaceDN w:val="0"/>
              <w:adjustRightInd w:val="0"/>
              <w:jc w:val="both"/>
              <w:rPr>
                <w:rFonts w:ascii="Cambria" w:hAnsi="Cambria" w:cs="Calibri"/>
                <w:sz w:val="20"/>
                <w:lang w:val="hr-HR"/>
              </w:rPr>
            </w:pPr>
          </w:p>
        </w:tc>
      </w:tr>
      <w:tr w:rsidR="00E80DDB" w:rsidRPr="001E488F" w:rsidTr="0067056A">
        <w:trPr>
          <w:jc w:val="center"/>
        </w:trPr>
        <w:tc>
          <w:tcPr>
            <w:tcW w:w="2271" w:type="dxa"/>
          </w:tcPr>
          <w:p w:rsidR="00E80DDB" w:rsidRPr="001E488F" w:rsidRDefault="00E80DDB" w:rsidP="00C25396">
            <w:pPr>
              <w:autoSpaceDE w:val="0"/>
              <w:autoSpaceDN w:val="0"/>
              <w:adjustRightInd w:val="0"/>
              <w:jc w:val="both"/>
              <w:rPr>
                <w:rFonts w:ascii="Cambria" w:hAnsi="Cambria" w:cs="Calibri"/>
                <w:sz w:val="20"/>
                <w:lang w:val="hr-HR"/>
              </w:rPr>
            </w:pPr>
            <w:r w:rsidRPr="001E488F">
              <w:rPr>
                <w:rFonts w:ascii="Cambria" w:hAnsi="Cambria" w:cs="Calibri"/>
                <w:sz w:val="20"/>
                <w:lang w:val="hr-HR"/>
              </w:rPr>
              <w:t>Vježbe (auditorne):</w:t>
            </w:r>
          </w:p>
        </w:tc>
        <w:tc>
          <w:tcPr>
            <w:tcW w:w="2271" w:type="dxa"/>
          </w:tcPr>
          <w:p w:rsidR="00E80DDB" w:rsidRPr="008B0CC4" w:rsidRDefault="00E80DDB" w:rsidP="00136A74">
            <w:pPr>
              <w:autoSpaceDE w:val="0"/>
              <w:autoSpaceDN w:val="0"/>
              <w:adjustRightInd w:val="0"/>
              <w:jc w:val="both"/>
              <w:rPr>
                <w:rFonts w:ascii="Cambria" w:hAnsi="Cambria" w:cs="Calibri"/>
                <w:sz w:val="20"/>
              </w:rPr>
            </w:pPr>
            <w:r>
              <w:rPr>
                <w:rFonts w:ascii="Cambria" w:hAnsi="Cambria" w:cs="Calibri"/>
                <w:sz w:val="20"/>
              </w:rPr>
              <w:t>2</w:t>
            </w:r>
          </w:p>
        </w:tc>
        <w:tc>
          <w:tcPr>
            <w:tcW w:w="2271" w:type="dxa"/>
          </w:tcPr>
          <w:p w:rsidR="00E80DDB" w:rsidRPr="008B0CC4" w:rsidRDefault="00E80DDB" w:rsidP="00136A74">
            <w:pPr>
              <w:autoSpaceDE w:val="0"/>
              <w:autoSpaceDN w:val="0"/>
              <w:adjustRightInd w:val="0"/>
              <w:jc w:val="both"/>
              <w:rPr>
                <w:rFonts w:ascii="Cambria" w:hAnsi="Cambria" w:cs="Calibri"/>
                <w:sz w:val="20"/>
              </w:rPr>
            </w:pPr>
            <w:r>
              <w:rPr>
                <w:rFonts w:ascii="Cambria" w:hAnsi="Cambria" w:cs="Calibri"/>
                <w:sz w:val="20"/>
              </w:rPr>
              <w:t>30</w:t>
            </w:r>
          </w:p>
        </w:tc>
        <w:tc>
          <w:tcPr>
            <w:tcW w:w="2271" w:type="dxa"/>
          </w:tcPr>
          <w:p w:rsidR="00E80DDB" w:rsidRPr="001E488F" w:rsidRDefault="00E80DDB" w:rsidP="00C25396">
            <w:pPr>
              <w:autoSpaceDE w:val="0"/>
              <w:autoSpaceDN w:val="0"/>
              <w:adjustRightInd w:val="0"/>
              <w:jc w:val="both"/>
              <w:rPr>
                <w:rFonts w:ascii="Cambria" w:hAnsi="Cambria" w:cs="Calibri"/>
                <w:sz w:val="20"/>
                <w:lang w:val="hr-HR"/>
              </w:rPr>
            </w:pPr>
          </w:p>
        </w:tc>
      </w:tr>
      <w:tr w:rsidR="00E80DDB" w:rsidRPr="001E488F" w:rsidTr="0067056A">
        <w:trPr>
          <w:jc w:val="center"/>
        </w:trPr>
        <w:tc>
          <w:tcPr>
            <w:tcW w:w="2271" w:type="dxa"/>
          </w:tcPr>
          <w:p w:rsidR="00E80DDB" w:rsidRPr="001E488F" w:rsidRDefault="00E80DDB" w:rsidP="00C25396">
            <w:pPr>
              <w:autoSpaceDE w:val="0"/>
              <w:autoSpaceDN w:val="0"/>
              <w:adjustRightInd w:val="0"/>
              <w:jc w:val="both"/>
              <w:rPr>
                <w:rFonts w:ascii="Cambria" w:hAnsi="Cambria" w:cs="Calibri"/>
                <w:sz w:val="20"/>
                <w:lang w:val="hr-HR"/>
              </w:rPr>
            </w:pPr>
            <w:r w:rsidRPr="001E488F">
              <w:rPr>
                <w:rFonts w:ascii="Cambria" w:hAnsi="Cambria" w:cs="Calibri"/>
                <w:sz w:val="20"/>
                <w:lang w:val="hr-HR"/>
              </w:rPr>
              <w:t>Vježbe (laboratorijske):</w:t>
            </w:r>
          </w:p>
        </w:tc>
        <w:tc>
          <w:tcPr>
            <w:tcW w:w="2271" w:type="dxa"/>
          </w:tcPr>
          <w:p w:rsidR="00E80DDB" w:rsidRPr="008B0CC4" w:rsidRDefault="00E80DDB" w:rsidP="00136A74">
            <w:pPr>
              <w:autoSpaceDE w:val="0"/>
              <w:autoSpaceDN w:val="0"/>
              <w:adjustRightInd w:val="0"/>
              <w:jc w:val="both"/>
              <w:rPr>
                <w:rFonts w:ascii="Cambria" w:hAnsi="Cambria" w:cs="Calibri"/>
                <w:sz w:val="20"/>
              </w:rPr>
            </w:pPr>
          </w:p>
        </w:tc>
        <w:tc>
          <w:tcPr>
            <w:tcW w:w="2271" w:type="dxa"/>
          </w:tcPr>
          <w:p w:rsidR="00E80DDB" w:rsidRPr="008B0CC4" w:rsidRDefault="00E80DDB" w:rsidP="00136A74">
            <w:pPr>
              <w:autoSpaceDE w:val="0"/>
              <w:autoSpaceDN w:val="0"/>
              <w:adjustRightInd w:val="0"/>
              <w:jc w:val="both"/>
              <w:rPr>
                <w:rFonts w:ascii="Cambria" w:hAnsi="Cambria" w:cs="Calibri"/>
                <w:sz w:val="20"/>
              </w:rPr>
            </w:pPr>
          </w:p>
        </w:tc>
        <w:tc>
          <w:tcPr>
            <w:tcW w:w="2271" w:type="dxa"/>
          </w:tcPr>
          <w:p w:rsidR="00E80DDB" w:rsidRPr="001E488F" w:rsidRDefault="00E80DDB" w:rsidP="00C25396">
            <w:pPr>
              <w:autoSpaceDE w:val="0"/>
              <w:autoSpaceDN w:val="0"/>
              <w:adjustRightInd w:val="0"/>
              <w:jc w:val="both"/>
              <w:rPr>
                <w:rFonts w:ascii="Cambria" w:hAnsi="Cambria" w:cs="Calibri"/>
                <w:sz w:val="20"/>
                <w:lang w:val="hr-HR"/>
              </w:rPr>
            </w:pPr>
          </w:p>
        </w:tc>
      </w:tr>
      <w:tr w:rsidR="00E80DDB" w:rsidRPr="001E488F" w:rsidTr="0067056A">
        <w:trPr>
          <w:jc w:val="center"/>
        </w:trPr>
        <w:tc>
          <w:tcPr>
            <w:tcW w:w="2271" w:type="dxa"/>
          </w:tcPr>
          <w:p w:rsidR="00E80DDB" w:rsidRPr="001E488F" w:rsidRDefault="00E80DDB" w:rsidP="00C25396">
            <w:pPr>
              <w:autoSpaceDE w:val="0"/>
              <w:autoSpaceDN w:val="0"/>
              <w:adjustRightInd w:val="0"/>
              <w:jc w:val="both"/>
              <w:rPr>
                <w:rFonts w:ascii="Cambria" w:hAnsi="Cambria" w:cs="Calibri"/>
                <w:sz w:val="20"/>
                <w:lang w:val="hr-HR"/>
              </w:rPr>
            </w:pPr>
            <w:r w:rsidRPr="001E488F">
              <w:rPr>
                <w:rFonts w:ascii="Cambria" w:hAnsi="Cambria" w:cs="Calibri"/>
                <w:sz w:val="20"/>
                <w:lang w:val="hr-HR"/>
              </w:rPr>
              <w:t>Seminarska nastava:</w:t>
            </w:r>
          </w:p>
        </w:tc>
        <w:tc>
          <w:tcPr>
            <w:tcW w:w="2271" w:type="dxa"/>
          </w:tcPr>
          <w:p w:rsidR="00E80DDB" w:rsidRPr="008B0CC4" w:rsidRDefault="00E80DDB" w:rsidP="00136A74">
            <w:pPr>
              <w:autoSpaceDE w:val="0"/>
              <w:autoSpaceDN w:val="0"/>
              <w:adjustRightInd w:val="0"/>
              <w:jc w:val="both"/>
              <w:rPr>
                <w:rFonts w:ascii="Cambria" w:hAnsi="Cambria" w:cs="Calibri"/>
                <w:sz w:val="20"/>
              </w:rPr>
            </w:pPr>
          </w:p>
        </w:tc>
        <w:tc>
          <w:tcPr>
            <w:tcW w:w="2271" w:type="dxa"/>
          </w:tcPr>
          <w:p w:rsidR="00E80DDB" w:rsidRPr="008B0CC4" w:rsidRDefault="00E80DDB" w:rsidP="00136A74">
            <w:pPr>
              <w:autoSpaceDE w:val="0"/>
              <w:autoSpaceDN w:val="0"/>
              <w:adjustRightInd w:val="0"/>
              <w:jc w:val="both"/>
              <w:rPr>
                <w:rFonts w:ascii="Cambria" w:hAnsi="Cambria" w:cs="Calibri"/>
                <w:sz w:val="20"/>
              </w:rPr>
            </w:pPr>
          </w:p>
        </w:tc>
        <w:tc>
          <w:tcPr>
            <w:tcW w:w="2271" w:type="dxa"/>
          </w:tcPr>
          <w:p w:rsidR="00E80DDB" w:rsidRPr="001E488F" w:rsidRDefault="00E80DDB" w:rsidP="00C25396">
            <w:pPr>
              <w:autoSpaceDE w:val="0"/>
              <w:autoSpaceDN w:val="0"/>
              <w:adjustRightInd w:val="0"/>
              <w:jc w:val="both"/>
              <w:rPr>
                <w:rFonts w:ascii="Cambria" w:hAnsi="Cambria" w:cs="Calibri"/>
                <w:sz w:val="20"/>
                <w:lang w:val="hr-HR"/>
              </w:rPr>
            </w:pPr>
          </w:p>
        </w:tc>
      </w:tr>
      <w:tr w:rsidR="00E80DDB" w:rsidRPr="001E488F" w:rsidTr="0067056A">
        <w:trPr>
          <w:jc w:val="center"/>
        </w:trPr>
        <w:tc>
          <w:tcPr>
            <w:tcW w:w="2271" w:type="dxa"/>
          </w:tcPr>
          <w:p w:rsidR="00E80DDB" w:rsidRPr="001E488F" w:rsidRDefault="00E80DDB" w:rsidP="00C25396">
            <w:pPr>
              <w:autoSpaceDE w:val="0"/>
              <w:autoSpaceDN w:val="0"/>
              <w:adjustRightInd w:val="0"/>
              <w:jc w:val="both"/>
              <w:rPr>
                <w:rFonts w:ascii="Cambria" w:hAnsi="Cambria" w:cs="Calibri"/>
                <w:sz w:val="20"/>
                <w:lang w:val="hr-HR"/>
              </w:rPr>
            </w:pPr>
            <w:r w:rsidRPr="001E488F">
              <w:rPr>
                <w:rFonts w:ascii="Cambria" w:hAnsi="Cambria" w:cs="Calibri"/>
                <w:sz w:val="20"/>
                <w:lang w:val="hr-HR"/>
              </w:rPr>
              <w:t>Terenska nastava:</w:t>
            </w:r>
          </w:p>
        </w:tc>
        <w:tc>
          <w:tcPr>
            <w:tcW w:w="2271" w:type="dxa"/>
          </w:tcPr>
          <w:p w:rsidR="00E80DDB" w:rsidRPr="008B0CC4" w:rsidRDefault="00E80DDB" w:rsidP="00136A74">
            <w:pPr>
              <w:autoSpaceDE w:val="0"/>
              <w:autoSpaceDN w:val="0"/>
              <w:adjustRightInd w:val="0"/>
              <w:jc w:val="both"/>
              <w:rPr>
                <w:rFonts w:ascii="Cambria" w:hAnsi="Cambria" w:cs="Calibri"/>
                <w:sz w:val="20"/>
              </w:rPr>
            </w:pPr>
          </w:p>
        </w:tc>
        <w:tc>
          <w:tcPr>
            <w:tcW w:w="2271" w:type="dxa"/>
          </w:tcPr>
          <w:p w:rsidR="00E80DDB" w:rsidRPr="008B0CC4" w:rsidRDefault="00E80DDB" w:rsidP="00136A74">
            <w:pPr>
              <w:autoSpaceDE w:val="0"/>
              <w:autoSpaceDN w:val="0"/>
              <w:adjustRightInd w:val="0"/>
              <w:jc w:val="both"/>
              <w:rPr>
                <w:rFonts w:ascii="Cambria" w:hAnsi="Cambria" w:cs="Calibri"/>
                <w:sz w:val="20"/>
              </w:rPr>
            </w:pPr>
          </w:p>
        </w:tc>
        <w:tc>
          <w:tcPr>
            <w:tcW w:w="2271" w:type="dxa"/>
          </w:tcPr>
          <w:p w:rsidR="00E80DDB" w:rsidRPr="001E488F" w:rsidRDefault="00E80DDB" w:rsidP="00C25396">
            <w:pPr>
              <w:autoSpaceDE w:val="0"/>
              <w:autoSpaceDN w:val="0"/>
              <w:adjustRightInd w:val="0"/>
              <w:jc w:val="both"/>
              <w:rPr>
                <w:rFonts w:ascii="Cambria" w:hAnsi="Cambria" w:cs="Calibri"/>
                <w:sz w:val="20"/>
                <w:lang w:val="hr-HR"/>
              </w:rPr>
            </w:pPr>
          </w:p>
        </w:tc>
      </w:tr>
      <w:tr w:rsidR="00E80DDB" w:rsidRPr="001E488F" w:rsidTr="0067056A">
        <w:trPr>
          <w:jc w:val="center"/>
        </w:trPr>
        <w:tc>
          <w:tcPr>
            <w:tcW w:w="2271" w:type="dxa"/>
          </w:tcPr>
          <w:p w:rsidR="00E80DDB" w:rsidRPr="001E488F" w:rsidRDefault="00E80DDB" w:rsidP="00C25396">
            <w:pPr>
              <w:autoSpaceDE w:val="0"/>
              <w:autoSpaceDN w:val="0"/>
              <w:adjustRightInd w:val="0"/>
              <w:jc w:val="both"/>
              <w:rPr>
                <w:rFonts w:ascii="Cambria" w:hAnsi="Cambria" w:cs="Calibri"/>
                <w:sz w:val="20"/>
                <w:lang w:val="hr-HR"/>
              </w:rPr>
            </w:pPr>
            <w:r w:rsidRPr="001E488F">
              <w:rPr>
                <w:rFonts w:ascii="Cambria" w:hAnsi="Cambria" w:cs="Calibri"/>
                <w:sz w:val="20"/>
                <w:lang w:val="hr-HR"/>
              </w:rPr>
              <w:t>Ostalo:</w:t>
            </w:r>
          </w:p>
        </w:tc>
        <w:tc>
          <w:tcPr>
            <w:tcW w:w="2271" w:type="dxa"/>
          </w:tcPr>
          <w:p w:rsidR="00E80DDB" w:rsidRPr="008B0CC4" w:rsidRDefault="00E80DDB" w:rsidP="00136A74">
            <w:pPr>
              <w:autoSpaceDE w:val="0"/>
              <w:autoSpaceDN w:val="0"/>
              <w:adjustRightInd w:val="0"/>
              <w:jc w:val="both"/>
              <w:rPr>
                <w:rFonts w:ascii="Cambria" w:hAnsi="Cambria" w:cs="Calibri"/>
                <w:sz w:val="20"/>
              </w:rPr>
            </w:pPr>
          </w:p>
        </w:tc>
        <w:tc>
          <w:tcPr>
            <w:tcW w:w="2271" w:type="dxa"/>
          </w:tcPr>
          <w:p w:rsidR="00E80DDB" w:rsidRPr="008B0CC4" w:rsidRDefault="00E80DDB" w:rsidP="00136A74">
            <w:pPr>
              <w:autoSpaceDE w:val="0"/>
              <w:autoSpaceDN w:val="0"/>
              <w:adjustRightInd w:val="0"/>
              <w:jc w:val="both"/>
              <w:rPr>
                <w:rFonts w:ascii="Cambria" w:hAnsi="Cambria" w:cs="Calibri"/>
                <w:sz w:val="20"/>
              </w:rPr>
            </w:pPr>
          </w:p>
        </w:tc>
        <w:tc>
          <w:tcPr>
            <w:tcW w:w="2271" w:type="dxa"/>
          </w:tcPr>
          <w:p w:rsidR="00E80DDB" w:rsidRPr="001E488F" w:rsidRDefault="00E80DDB" w:rsidP="00C25396">
            <w:pPr>
              <w:autoSpaceDE w:val="0"/>
              <w:autoSpaceDN w:val="0"/>
              <w:adjustRightInd w:val="0"/>
              <w:jc w:val="both"/>
              <w:rPr>
                <w:rFonts w:ascii="Cambria" w:hAnsi="Cambria" w:cs="Calibri"/>
                <w:sz w:val="20"/>
                <w:lang w:val="hr-HR"/>
              </w:rPr>
            </w:pPr>
          </w:p>
        </w:tc>
      </w:tr>
      <w:tr w:rsidR="00E80DDB" w:rsidRPr="001E488F" w:rsidTr="0067056A">
        <w:trPr>
          <w:jc w:val="center"/>
        </w:trPr>
        <w:tc>
          <w:tcPr>
            <w:tcW w:w="2271" w:type="dxa"/>
            <w:shd w:val="clear" w:color="auto" w:fill="D9D9D9"/>
          </w:tcPr>
          <w:p w:rsidR="00E80DDB" w:rsidRPr="001E488F" w:rsidRDefault="00E80DDB" w:rsidP="00C25396">
            <w:pPr>
              <w:autoSpaceDE w:val="0"/>
              <w:autoSpaceDN w:val="0"/>
              <w:adjustRightInd w:val="0"/>
              <w:jc w:val="both"/>
              <w:rPr>
                <w:rFonts w:ascii="Cambria" w:hAnsi="Cambria" w:cs="Calibri"/>
                <w:sz w:val="20"/>
                <w:lang w:val="hr-HR"/>
              </w:rPr>
            </w:pPr>
            <w:r w:rsidRPr="001E488F">
              <w:rPr>
                <w:rFonts w:ascii="Cambria" w:hAnsi="Cambria" w:cs="Calibri"/>
                <w:sz w:val="20"/>
                <w:lang w:val="hr-HR"/>
              </w:rPr>
              <w:t>UKUPNO:</w:t>
            </w:r>
          </w:p>
        </w:tc>
        <w:tc>
          <w:tcPr>
            <w:tcW w:w="2271" w:type="dxa"/>
            <w:shd w:val="clear" w:color="auto" w:fill="D9D9D9"/>
          </w:tcPr>
          <w:p w:rsidR="00E80DDB" w:rsidRPr="008B0CC4" w:rsidRDefault="00E80DDB" w:rsidP="00136A74">
            <w:pPr>
              <w:autoSpaceDE w:val="0"/>
              <w:autoSpaceDN w:val="0"/>
              <w:adjustRightInd w:val="0"/>
              <w:jc w:val="both"/>
              <w:rPr>
                <w:rFonts w:ascii="Cambria" w:hAnsi="Cambria" w:cs="Calibri"/>
                <w:sz w:val="20"/>
              </w:rPr>
            </w:pPr>
            <w:r>
              <w:rPr>
                <w:rFonts w:ascii="Cambria" w:hAnsi="Cambria" w:cs="Calibri"/>
                <w:sz w:val="20"/>
              </w:rPr>
              <w:t>3</w:t>
            </w:r>
          </w:p>
        </w:tc>
        <w:tc>
          <w:tcPr>
            <w:tcW w:w="2271" w:type="dxa"/>
            <w:shd w:val="clear" w:color="auto" w:fill="D9D9D9"/>
          </w:tcPr>
          <w:p w:rsidR="00E80DDB" w:rsidRPr="008B0CC4" w:rsidRDefault="00E80DDB" w:rsidP="00136A74">
            <w:pPr>
              <w:autoSpaceDE w:val="0"/>
              <w:autoSpaceDN w:val="0"/>
              <w:adjustRightInd w:val="0"/>
              <w:jc w:val="both"/>
              <w:rPr>
                <w:rFonts w:ascii="Cambria" w:hAnsi="Cambria" w:cs="Calibri"/>
                <w:sz w:val="20"/>
              </w:rPr>
            </w:pPr>
            <w:r>
              <w:rPr>
                <w:rFonts w:ascii="Cambria" w:hAnsi="Cambria" w:cs="Calibri"/>
                <w:sz w:val="20"/>
              </w:rPr>
              <w:t>45</w:t>
            </w:r>
          </w:p>
        </w:tc>
        <w:tc>
          <w:tcPr>
            <w:tcW w:w="2271" w:type="dxa"/>
            <w:shd w:val="clear" w:color="auto" w:fill="D9D9D9"/>
          </w:tcPr>
          <w:p w:rsidR="00E80DDB" w:rsidRPr="001E488F" w:rsidRDefault="00E80DDB" w:rsidP="00C25396">
            <w:pPr>
              <w:autoSpaceDE w:val="0"/>
              <w:autoSpaceDN w:val="0"/>
              <w:adjustRightInd w:val="0"/>
              <w:jc w:val="both"/>
              <w:rPr>
                <w:rFonts w:ascii="Cambria" w:hAnsi="Cambria" w:cs="Calibri"/>
                <w:sz w:val="20"/>
                <w:lang w:val="hr-HR"/>
              </w:rPr>
            </w:pPr>
          </w:p>
        </w:tc>
      </w:tr>
    </w:tbl>
    <w:p w:rsidR="00CE6758" w:rsidRPr="001E488F" w:rsidRDefault="00CE6758" w:rsidP="00B054B7">
      <w:pPr>
        <w:autoSpaceDE w:val="0"/>
        <w:autoSpaceDN w:val="0"/>
        <w:adjustRightInd w:val="0"/>
        <w:jc w:val="both"/>
        <w:rPr>
          <w:rFonts w:ascii="Cambria" w:hAnsi="Cambria" w:cs="Calibri"/>
          <w:b/>
          <w:sz w:val="20"/>
          <w:lang w:val="hr-HR"/>
        </w:rPr>
      </w:pPr>
    </w:p>
    <w:p w:rsidR="00B054B7" w:rsidRPr="001E488F" w:rsidRDefault="00CE6758" w:rsidP="00B054B7">
      <w:pPr>
        <w:autoSpaceDE w:val="0"/>
        <w:autoSpaceDN w:val="0"/>
        <w:adjustRightInd w:val="0"/>
        <w:jc w:val="both"/>
        <w:rPr>
          <w:rFonts w:ascii="Cambria" w:hAnsi="Cambria" w:cs="Calibri"/>
          <w:b/>
          <w:sz w:val="20"/>
          <w:lang w:val="hr-HR"/>
        </w:rPr>
      </w:pPr>
      <w:r w:rsidRPr="001E488F">
        <w:rPr>
          <w:rFonts w:ascii="Cambria" w:hAnsi="Cambria" w:cs="Calibri"/>
          <w:b/>
          <w:sz w:val="20"/>
          <w:lang w:val="hr-HR"/>
        </w:rPr>
        <w:t>Praćenje rada studenata te povezivanje ishoda učenja i  provjere znanja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8"/>
        <w:gridCol w:w="2993"/>
        <w:gridCol w:w="2694"/>
        <w:gridCol w:w="1559"/>
      </w:tblGrid>
      <w:tr w:rsidR="00263649" w:rsidRPr="001E488F" w:rsidTr="00263649">
        <w:trPr>
          <w:trHeight w:val="234"/>
          <w:jc w:val="center"/>
        </w:trPr>
        <w:tc>
          <w:tcPr>
            <w:tcW w:w="1538" w:type="dxa"/>
            <w:vMerge w:val="restart"/>
            <w:shd w:val="clear" w:color="auto" w:fill="D9D9D9"/>
          </w:tcPr>
          <w:p w:rsidR="00263649" w:rsidRPr="001E488F" w:rsidRDefault="00263649" w:rsidP="00263649">
            <w:pPr>
              <w:autoSpaceDE w:val="0"/>
              <w:autoSpaceDN w:val="0"/>
              <w:adjustRightInd w:val="0"/>
              <w:rPr>
                <w:rFonts w:ascii="Cambria" w:hAnsi="Cambria" w:cs="Calibri"/>
                <w:sz w:val="20"/>
                <w:lang w:val="hr-HR"/>
              </w:rPr>
            </w:pPr>
            <w:r w:rsidRPr="001E488F">
              <w:rPr>
                <w:rFonts w:ascii="Cambria" w:hAnsi="Cambria" w:cs="Calibri"/>
                <w:sz w:val="20"/>
                <w:lang w:val="hr-HR"/>
              </w:rPr>
              <w:t>Formiranje ocjene tijekom provedbe nastave:</w:t>
            </w:r>
          </w:p>
          <w:p w:rsidR="00263649" w:rsidRPr="001E488F" w:rsidRDefault="00263649" w:rsidP="00263649">
            <w:pPr>
              <w:autoSpaceDE w:val="0"/>
              <w:autoSpaceDN w:val="0"/>
              <w:adjustRightInd w:val="0"/>
              <w:rPr>
                <w:rFonts w:ascii="Cambria" w:hAnsi="Cambria" w:cs="Calibri"/>
                <w:sz w:val="20"/>
                <w:lang w:val="hr-HR"/>
              </w:rPr>
            </w:pPr>
          </w:p>
          <w:p w:rsidR="00263649" w:rsidRPr="001E488F" w:rsidRDefault="00263649" w:rsidP="00263649">
            <w:pPr>
              <w:autoSpaceDE w:val="0"/>
              <w:autoSpaceDN w:val="0"/>
              <w:adjustRightInd w:val="0"/>
              <w:rPr>
                <w:rFonts w:ascii="Cambria" w:hAnsi="Cambria" w:cs="Calibri"/>
                <w:sz w:val="20"/>
                <w:lang w:val="hr-HR"/>
              </w:rPr>
            </w:pPr>
            <w:r w:rsidRPr="001E488F">
              <w:rPr>
                <w:rFonts w:ascii="Cambria" w:hAnsi="Cambria" w:cs="Calibri"/>
                <w:sz w:val="20"/>
                <w:lang w:val="hr-HR"/>
              </w:rPr>
              <w:t>(odrediti  ishode učenja – od najmanje 5 do najviše 10 )</w:t>
            </w:r>
          </w:p>
        </w:tc>
        <w:tc>
          <w:tcPr>
            <w:tcW w:w="2993" w:type="dxa"/>
            <w:shd w:val="pct15" w:color="auto" w:fill="auto"/>
          </w:tcPr>
          <w:p w:rsidR="00263649" w:rsidRPr="001E488F" w:rsidRDefault="00263649" w:rsidP="00263649">
            <w:pPr>
              <w:autoSpaceDE w:val="0"/>
              <w:autoSpaceDN w:val="0"/>
              <w:adjustRightInd w:val="0"/>
              <w:jc w:val="both"/>
              <w:rPr>
                <w:rFonts w:ascii="Cambria" w:hAnsi="Cambria" w:cs="Calibri"/>
                <w:b/>
                <w:sz w:val="20"/>
                <w:lang w:val="hr-HR"/>
              </w:rPr>
            </w:pPr>
            <w:r w:rsidRPr="001E488F">
              <w:rPr>
                <w:rFonts w:ascii="Cambria" w:hAnsi="Cambria" w:cs="Calibri"/>
                <w:b/>
                <w:sz w:val="20"/>
                <w:lang w:val="hr-HR"/>
              </w:rPr>
              <w:t>ISHODI UČENJA</w:t>
            </w:r>
          </w:p>
          <w:p w:rsidR="00263649" w:rsidRPr="001E488F" w:rsidRDefault="00263649" w:rsidP="00263649">
            <w:pPr>
              <w:rPr>
                <w:rFonts w:ascii="Cambria" w:hAnsi="Cambria" w:cs="Calibri"/>
                <w:sz w:val="20"/>
                <w:lang w:val="hr-HR"/>
              </w:rPr>
            </w:pPr>
            <w:r w:rsidRPr="001E488F">
              <w:rPr>
                <w:rFonts w:ascii="Cambria" w:hAnsi="Cambria" w:cs="Calibri"/>
                <w:sz w:val="20"/>
                <w:lang w:val="hr-HR"/>
              </w:rPr>
              <w:t>(Isti ishod učenja ne smije se provjeravati kroz više elemenata formiranja ocjene)</w:t>
            </w:r>
          </w:p>
        </w:tc>
        <w:tc>
          <w:tcPr>
            <w:tcW w:w="2694" w:type="dxa"/>
            <w:shd w:val="pct15" w:color="auto" w:fill="auto"/>
          </w:tcPr>
          <w:p w:rsidR="00263649" w:rsidRPr="001E488F" w:rsidRDefault="00263649" w:rsidP="00263649">
            <w:pPr>
              <w:autoSpaceDE w:val="0"/>
              <w:autoSpaceDN w:val="0"/>
              <w:adjustRightInd w:val="0"/>
              <w:rPr>
                <w:rFonts w:ascii="Cambria" w:hAnsi="Cambria" w:cs="Calibri"/>
                <w:sz w:val="20"/>
                <w:lang w:val="hr-HR"/>
              </w:rPr>
            </w:pPr>
            <w:r w:rsidRPr="001E488F">
              <w:rPr>
                <w:rFonts w:ascii="Cambria" w:hAnsi="Cambria" w:cs="Calibri"/>
                <w:b/>
                <w:sz w:val="20"/>
                <w:lang w:val="hr-HR"/>
              </w:rPr>
              <w:t xml:space="preserve">ELEMENTI FORMIRANJA OCJENE </w:t>
            </w:r>
            <w:r w:rsidRPr="001E488F">
              <w:rPr>
                <w:rFonts w:ascii="Cambria" w:hAnsi="Cambria" w:cs="Calibri"/>
                <w:sz w:val="20"/>
                <w:lang w:val="hr-HR"/>
              </w:rPr>
              <w:t>(prema strukturi ECTS bodova: kolokvij, blic test, praktični radovi,  aktivnost  studenata, ...)</w:t>
            </w:r>
          </w:p>
        </w:tc>
        <w:tc>
          <w:tcPr>
            <w:tcW w:w="1559" w:type="dxa"/>
            <w:shd w:val="pct15" w:color="auto" w:fill="auto"/>
          </w:tcPr>
          <w:p w:rsidR="00263649" w:rsidRPr="001E488F" w:rsidRDefault="00263649" w:rsidP="00263649">
            <w:pPr>
              <w:autoSpaceDE w:val="0"/>
              <w:autoSpaceDN w:val="0"/>
              <w:adjustRightInd w:val="0"/>
              <w:rPr>
                <w:rFonts w:ascii="Cambria" w:hAnsi="Cambria" w:cs="Calibri"/>
                <w:b/>
                <w:sz w:val="20"/>
                <w:lang w:val="hr-HR"/>
              </w:rPr>
            </w:pPr>
            <w:r w:rsidRPr="001E488F">
              <w:rPr>
                <w:rFonts w:ascii="Cambria" w:hAnsi="Cambria" w:cs="Calibri"/>
                <w:b/>
                <w:sz w:val="20"/>
                <w:lang w:val="hr-HR"/>
              </w:rPr>
              <w:t>BODOVI ELEMENATA OCJENE</w:t>
            </w:r>
          </w:p>
        </w:tc>
      </w:tr>
      <w:tr w:rsidR="00E80DDB" w:rsidRPr="001E488F" w:rsidTr="00E80DDB">
        <w:trPr>
          <w:trHeight w:val="340"/>
          <w:jc w:val="center"/>
        </w:trPr>
        <w:tc>
          <w:tcPr>
            <w:tcW w:w="1538" w:type="dxa"/>
            <w:vMerge/>
            <w:shd w:val="clear" w:color="auto" w:fill="D9D9D9"/>
          </w:tcPr>
          <w:p w:rsidR="00E80DDB" w:rsidRPr="001E488F" w:rsidRDefault="00E80DDB" w:rsidP="00263649">
            <w:pPr>
              <w:autoSpaceDE w:val="0"/>
              <w:autoSpaceDN w:val="0"/>
              <w:adjustRightInd w:val="0"/>
              <w:rPr>
                <w:rFonts w:ascii="Cambria" w:hAnsi="Cambria" w:cs="Calibri"/>
                <w:sz w:val="20"/>
                <w:lang w:val="hr-HR"/>
              </w:rPr>
            </w:pPr>
          </w:p>
        </w:tc>
        <w:tc>
          <w:tcPr>
            <w:tcW w:w="2993" w:type="dxa"/>
          </w:tcPr>
          <w:p w:rsidR="00E80DDB" w:rsidRPr="00E80DDB" w:rsidRDefault="00E80DDB" w:rsidP="002C4822">
            <w:pPr>
              <w:rPr>
                <w:rFonts w:ascii="Cambria" w:hAnsi="Cambria" w:cs="Calibri"/>
                <w:sz w:val="20"/>
                <w:lang w:val="hr-HR"/>
              </w:rPr>
            </w:pPr>
            <w:r w:rsidRPr="00E80DDB">
              <w:rPr>
                <w:rFonts w:ascii="Cambria" w:hAnsi="Cambria" w:cs="Calibri"/>
                <w:b/>
                <w:sz w:val="20"/>
                <w:lang w:val="hr-HR"/>
              </w:rPr>
              <w:t>I 1:</w:t>
            </w:r>
            <w:r>
              <w:rPr>
                <w:rFonts w:ascii="Cambria" w:hAnsi="Cambria" w:cs="Calibri"/>
                <w:sz w:val="20"/>
                <w:lang w:val="hr-HR"/>
              </w:rPr>
              <w:t xml:space="preserve"> </w:t>
            </w:r>
            <w:r w:rsidRPr="00E80DDB">
              <w:rPr>
                <w:rFonts w:ascii="Cambria" w:hAnsi="Cambria" w:cs="Calibri"/>
                <w:sz w:val="20"/>
                <w:lang w:val="hr-HR"/>
              </w:rPr>
              <w:t xml:space="preserve">Definirati osnovne pojmove iz područja informatike </w:t>
            </w:r>
          </w:p>
        </w:tc>
        <w:tc>
          <w:tcPr>
            <w:tcW w:w="2694" w:type="dxa"/>
            <w:shd w:val="clear" w:color="auto" w:fill="auto"/>
          </w:tcPr>
          <w:p w:rsidR="00E80DDB" w:rsidRPr="00E80DDB" w:rsidRDefault="00E80DDB" w:rsidP="002C4822">
            <w:pPr>
              <w:rPr>
                <w:rFonts w:ascii="Cambria" w:hAnsi="Cambria" w:cs="Calibri"/>
                <w:sz w:val="20"/>
                <w:lang w:val="hr-HR"/>
              </w:rPr>
            </w:pPr>
            <w:r w:rsidRPr="00E80DDB">
              <w:rPr>
                <w:rFonts w:ascii="Cambria" w:hAnsi="Cambria" w:cs="Calibri"/>
                <w:sz w:val="20"/>
                <w:lang w:val="hr-HR"/>
              </w:rPr>
              <w:t>Kolokvij I</w:t>
            </w:r>
          </w:p>
        </w:tc>
        <w:tc>
          <w:tcPr>
            <w:tcW w:w="1559" w:type="dxa"/>
            <w:vMerge w:val="restart"/>
            <w:shd w:val="clear" w:color="auto" w:fill="auto"/>
            <w:vAlign w:val="center"/>
          </w:tcPr>
          <w:p w:rsidR="00E80DDB" w:rsidRPr="00E80DDB" w:rsidRDefault="00E80DDB" w:rsidP="00E80DDB">
            <w:pPr>
              <w:autoSpaceDE w:val="0"/>
              <w:autoSpaceDN w:val="0"/>
              <w:adjustRightInd w:val="0"/>
              <w:jc w:val="center"/>
              <w:rPr>
                <w:rFonts w:ascii="Cambria" w:hAnsi="Cambria" w:cs="Calibri"/>
                <w:sz w:val="20"/>
                <w:lang w:val="hr-HR"/>
              </w:rPr>
            </w:pPr>
            <w:r w:rsidRPr="00E80DDB">
              <w:rPr>
                <w:rFonts w:ascii="Cambria" w:hAnsi="Cambria" w:cs="Calibri"/>
                <w:sz w:val="20"/>
                <w:lang w:val="hr-HR"/>
              </w:rPr>
              <w:t>Kolokvij I</w:t>
            </w:r>
          </w:p>
          <w:p w:rsidR="00E80DDB" w:rsidRPr="00E80DDB" w:rsidRDefault="00E80DDB" w:rsidP="00E80DDB">
            <w:pPr>
              <w:autoSpaceDE w:val="0"/>
              <w:autoSpaceDN w:val="0"/>
              <w:adjustRightInd w:val="0"/>
              <w:jc w:val="center"/>
              <w:rPr>
                <w:rFonts w:ascii="Cambria" w:hAnsi="Cambria" w:cs="Calibri"/>
                <w:sz w:val="20"/>
                <w:lang w:val="hr-HR"/>
              </w:rPr>
            </w:pPr>
            <w:r w:rsidRPr="00E80DDB">
              <w:rPr>
                <w:rFonts w:ascii="Cambria" w:hAnsi="Cambria" w:cs="Calibri"/>
                <w:sz w:val="20"/>
                <w:lang w:val="hr-HR"/>
              </w:rPr>
              <w:t>40 bodova</w:t>
            </w:r>
          </w:p>
          <w:p w:rsidR="00E80DDB" w:rsidRPr="00E80DDB" w:rsidRDefault="00E80DDB" w:rsidP="00E80DDB">
            <w:pPr>
              <w:autoSpaceDE w:val="0"/>
              <w:autoSpaceDN w:val="0"/>
              <w:adjustRightInd w:val="0"/>
              <w:jc w:val="center"/>
              <w:rPr>
                <w:rFonts w:ascii="Cambria" w:hAnsi="Cambria" w:cs="Calibri"/>
                <w:sz w:val="20"/>
                <w:lang w:val="hr-HR"/>
              </w:rPr>
            </w:pPr>
          </w:p>
          <w:p w:rsidR="00E80DDB" w:rsidRPr="00E80DDB" w:rsidRDefault="00E80DDB" w:rsidP="00E80DDB">
            <w:pPr>
              <w:autoSpaceDE w:val="0"/>
              <w:autoSpaceDN w:val="0"/>
              <w:adjustRightInd w:val="0"/>
              <w:jc w:val="center"/>
              <w:rPr>
                <w:rFonts w:ascii="Cambria" w:hAnsi="Cambria" w:cs="Calibri"/>
                <w:sz w:val="20"/>
                <w:lang w:val="hr-HR"/>
              </w:rPr>
            </w:pPr>
            <w:r w:rsidRPr="00E80DDB">
              <w:rPr>
                <w:rFonts w:ascii="Cambria" w:hAnsi="Cambria" w:cs="Calibri"/>
                <w:sz w:val="20"/>
                <w:lang w:val="hr-HR"/>
              </w:rPr>
              <w:t>Kolokvij II</w:t>
            </w:r>
          </w:p>
          <w:p w:rsidR="00E80DDB" w:rsidRPr="00E80DDB" w:rsidRDefault="00E80DDB" w:rsidP="00E80DDB">
            <w:pPr>
              <w:autoSpaceDE w:val="0"/>
              <w:autoSpaceDN w:val="0"/>
              <w:adjustRightInd w:val="0"/>
              <w:jc w:val="center"/>
              <w:rPr>
                <w:rFonts w:ascii="Cambria" w:hAnsi="Cambria" w:cs="Calibri"/>
                <w:sz w:val="20"/>
                <w:lang w:val="hr-HR"/>
              </w:rPr>
            </w:pPr>
            <w:r w:rsidRPr="00E80DDB">
              <w:rPr>
                <w:rFonts w:ascii="Cambria" w:hAnsi="Cambria" w:cs="Calibri"/>
                <w:sz w:val="20"/>
                <w:lang w:val="hr-HR"/>
              </w:rPr>
              <w:t>40 bodova</w:t>
            </w:r>
          </w:p>
          <w:p w:rsidR="00E80DDB" w:rsidRPr="00E80DDB" w:rsidRDefault="00E80DDB" w:rsidP="00E80DDB">
            <w:pPr>
              <w:autoSpaceDE w:val="0"/>
              <w:autoSpaceDN w:val="0"/>
              <w:adjustRightInd w:val="0"/>
              <w:jc w:val="center"/>
              <w:rPr>
                <w:rFonts w:ascii="Cambria" w:hAnsi="Cambria" w:cs="Calibri"/>
                <w:sz w:val="20"/>
                <w:lang w:val="hr-HR"/>
              </w:rPr>
            </w:pPr>
          </w:p>
          <w:p w:rsidR="00E80DDB" w:rsidRPr="00E80DDB" w:rsidRDefault="00E80DDB" w:rsidP="00E80DDB">
            <w:pPr>
              <w:autoSpaceDE w:val="0"/>
              <w:autoSpaceDN w:val="0"/>
              <w:adjustRightInd w:val="0"/>
              <w:jc w:val="center"/>
              <w:rPr>
                <w:rFonts w:ascii="Cambria" w:hAnsi="Cambria" w:cs="Calibri"/>
                <w:sz w:val="20"/>
                <w:lang w:val="hr-HR"/>
              </w:rPr>
            </w:pPr>
            <w:r w:rsidRPr="00E80DDB">
              <w:rPr>
                <w:rFonts w:ascii="Cambria" w:hAnsi="Cambria" w:cs="Calibri"/>
                <w:sz w:val="20"/>
                <w:lang w:val="hr-HR"/>
              </w:rPr>
              <w:t>Seminar</w:t>
            </w:r>
          </w:p>
          <w:p w:rsidR="00E80DDB" w:rsidRPr="00E80DDB" w:rsidRDefault="00E80DDB" w:rsidP="00E80DDB">
            <w:pPr>
              <w:autoSpaceDE w:val="0"/>
              <w:autoSpaceDN w:val="0"/>
              <w:adjustRightInd w:val="0"/>
              <w:jc w:val="center"/>
              <w:rPr>
                <w:rFonts w:ascii="Cambria" w:hAnsi="Cambria" w:cs="Calibri"/>
                <w:sz w:val="20"/>
                <w:lang w:val="hr-HR"/>
              </w:rPr>
            </w:pPr>
            <w:r w:rsidRPr="00E80DDB">
              <w:rPr>
                <w:rFonts w:ascii="Cambria" w:hAnsi="Cambria" w:cs="Calibri"/>
                <w:sz w:val="20"/>
                <w:lang w:val="hr-HR"/>
              </w:rPr>
              <w:t>20 bodova</w:t>
            </w:r>
          </w:p>
          <w:p w:rsidR="00E80DDB" w:rsidRPr="00E80DDB" w:rsidRDefault="00E80DDB" w:rsidP="00E80DDB">
            <w:pPr>
              <w:autoSpaceDE w:val="0"/>
              <w:autoSpaceDN w:val="0"/>
              <w:adjustRightInd w:val="0"/>
              <w:jc w:val="center"/>
              <w:rPr>
                <w:rFonts w:ascii="Cambria" w:hAnsi="Cambria" w:cs="Calibri"/>
                <w:sz w:val="20"/>
                <w:lang w:val="hr-HR"/>
              </w:rPr>
            </w:pPr>
          </w:p>
          <w:p w:rsidR="00E80DDB" w:rsidRPr="001E488F" w:rsidRDefault="00E80DDB" w:rsidP="00E80DDB">
            <w:pPr>
              <w:autoSpaceDE w:val="0"/>
              <w:autoSpaceDN w:val="0"/>
              <w:adjustRightInd w:val="0"/>
              <w:jc w:val="center"/>
              <w:rPr>
                <w:rFonts w:ascii="Cambria" w:hAnsi="Cambria" w:cs="Calibri"/>
                <w:sz w:val="20"/>
                <w:lang w:val="hr-HR"/>
              </w:rPr>
            </w:pPr>
          </w:p>
        </w:tc>
      </w:tr>
      <w:tr w:rsidR="00E80DDB" w:rsidRPr="001E488F" w:rsidTr="0067056A">
        <w:trPr>
          <w:trHeight w:val="340"/>
          <w:jc w:val="center"/>
        </w:trPr>
        <w:tc>
          <w:tcPr>
            <w:tcW w:w="1538" w:type="dxa"/>
            <w:vMerge/>
            <w:shd w:val="clear" w:color="auto" w:fill="D9D9D9"/>
          </w:tcPr>
          <w:p w:rsidR="00E80DDB" w:rsidRPr="001E488F" w:rsidRDefault="00E80DDB" w:rsidP="00263649">
            <w:pPr>
              <w:autoSpaceDE w:val="0"/>
              <w:autoSpaceDN w:val="0"/>
              <w:adjustRightInd w:val="0"/>
              <w:rPr>
                <w:rFonts w:ascii="Cambria" w:hAnsi="Cambria" w:cs="Calibri"/>
                <w:sz w:val="20"/>
                <w:lang w:val="hr-HR"/>
              </w:rPr>
            </w:pPr>
          </w:p>
        </w:tc>
        <w:tc>
          <w:tcPr>
            <w:tcW w:w="2993" w:type="dxa"/>
          </w:tcPr>
          <w:p w:rsidR="00E80DDB" w:rsidRPr="00E80DDB" w:rsidRDefault="00E80DDB" w:rsidP="002C4822">
            <w:pPr>
              <w:rPr>
                <w:rFonts w:ascii="Cambria" w:hAnsi="Cambria" w:cs="Calibri"/>
                <w:sz w:val="20"/>
                <w:lang w:val="hr-HR"/>
              </w:rPr>
            </w:pPr>
            <w:r w:rsidRPr="00E80DDB">
              <w:rPr>
                <w:rFonts w:ascii="Cambria" w:hAnsi="Cambria" w:cs="Calibri"/>
                <w:b/>
                <w:sz w:val="20"/>
                <w:lang w:val="hr-HR"/>
              </w:rPr>
              <w:t>I 2:</w:t>
            </w:r>
            <w:r>
              <w:rPr>
                <w:rFonts w:ascii="Cambria" w:hAnsi="Cambria" w:cs="Calibri"/>
                <w:b/>
                <w:sz w:val="20"/>
                <w:lang w:val="hr-HR"/>
              </w:rPr>
              <w:t xml:space="preserve"> </w:t>
            </w:r>
            <w:r w:rsidRPr="00E80DDB">
              <w:rPr>
                <w:rFonts w:ascii="Cambria" w:hAnsi="Cambria" w:cs="Calibri"/>
                <w:sz w:val="20"/>
                <w:lang w:val="hr-HR"/>
              </w:rPr>
              <w:t xml:space="preserve">Prepoznati karakteristike ugrađenih komponenti i perifernih uređaja </w:t>
            </w:r>
          </w:p>
        </w:tc>
        <w:tc>
          <w:tcPr>
            <w:tcW w:w="2694" w:type="dxa"/>
            <w:shd w:val="clear" w:color="auto" w:fill="auto"/>
          </w:tcPr>
          <w:p w:rsidR="00E80DDB" w:rsidRPr="00E80DDB" w:rsidRDefault="00E80DDB" w:rsidP="002C4822">
            <w:pPr>
              <w:rPr>
                <w:rFonts w:ascii="Cambria" w:hAnsi="Cambria" w:cs="Calibri"/>
                <w:sz w:val="20"/>
                <w:lang w:val="hr-HR"/>
              </w:rPr>
            </w:pPr>
            <w:r w:rsidRPr="00E80DDB">
              <w:rPr>
                <w:rFonts w:ascii="Cambria" w:hAnsi="Cambria" w:cs="Calibri"/>
                <w:sz w:val="20"/>
                <w:lang w:val="hr-HR"/>
              </w:rPr>
              <w:t>Kolokvij I</w:t>
            </w:r>
          </w:p>
        </w:tc>
        <w:tc>
          <w:tcPr>
            <w:tcW w:w="1559" w:type="dxa"/>
            <w:vMerge/>
            <w:shd w:val="clear" w:color="auto" w:fill="auto"/>
          </w:tcPr>
          <w:p w:rsidR="00E80DDB" w:rsidRPr="001E488F" w:rsidRDefault="00E80DDB" w:rsidP="00263649">
            <w:pPr>
              <w:autoSpaceDE w:val="0"/>
              <w:autoSpaceDN w:val="0"/>
              <w:adjustRightInd w:val="0"/>
              <w:rPr>
                <w:rFonts w:ascii="Cambria" w:hAnsi="Cambria" w:cs="Calibri"/>
                <w:sz w:val="20"/>
                <w:lang w:val="hr-HR"/>
              </w:rPr>
            </w:pPr>
          </w:p>
        </w:tc>
      </w:tr>
      <w:tr w:rsidR="00E80DDB" w:rsidRPr="001E488F" w:rsidTr="0067056A">
        <w:trPr>
          <w:trHeight w:val="340"/>
          <w:jc w:val="center"/>
        </w:trPr>
        <w:tc>
          <w:tcPr>
            <w:tcW w:w="1538" w:type="dxa"/>
            <w:vMerge/>
            <w:shd w:val="clear" w:color="auto" w:fill="D9D9D9"/>
          </w:tcPr>
          <w:p w:rsidR="00E80DDB" w:rsidRPr="001E488F" w:rsidRDefault="00E80DDB" w:rsidP="00263649">
            <w:pPr>
              <w:autoSpaceDE w:val="0"/>
              <w:autoSpaceDN w:val="0"/>
              <w:adjustRightInd w:val="0"/>
              <w:rPr>
                <w:rFonts w:ascii="Cambria" w:hAnsi="Cambria" w:cs="Calibri"/>
                <w:sz w:val="20"/>
                <w:lang w:val="hr-HR"/>
              </w:rPr>
            </w:pPr>
          </w:p>
        </w:tc>
        <w:tc>
          <w:tcPr>
            <w:tcW w:w="2993" w:type="dxa"/>
          </w:tcPr>
          <w:p w:rsidR="00E80DDB" w:rsidRPr="00E80DDB" w:rsidRDefault="00E80DDB" w:rsidP="002C4822">
            <w:pPr>
              <w:rPr>
                <w:rFonts w:ascii="Cambria" w:hAnsi="Cambria" w:cs="Calibri"/>
                <w:sz w:val="20"/>
                <w:lang w:val="hr-HR"/>
              </w:rPr>
            </w:pPr>
            <w:r w:rsidRPr="00E80DDB">
              <w:rPr>
                <w:rFonts w:ascii="Cambria" w:hAnsi="Cambria" w:cs="Calibri"/>
                <w:b/>
                <w:sz w:val="20"/>
                <w:lang w:val="hr-HR"/>
              </w:rPr>
              <w:t>I 3:</w:t>
            </w:r>
            <w:r>
              <w:rPr>
                <w:rFonts w:ascii="Cambria" w:hAnsi="Cambria" w:cs="Calibri"/>
                <w:b/>
                <w:sz w:val="20"/>
                <w:lang w:val="hr-HR"/>
              </w:rPr>
              <w:t xml:space="preserve"> </w:t>
            </w:r>
            <w:r w:rsidRPr="00E80DDB">
              <w:rPr>
                <w:rFonts w:ascii="Cambria" w:hAnsi="Cambria" w:cs="Calibri"/>
                <w:sz w:val="20"/>
                <w:lang w:val="hr-HR"/>
              </w:rPr>
              <w:t xml:space="preserve">Primjeniti funkcije operativnog sustava računala i uredskih aplikacija </w:t>
            </w:r>
          </w:p>
        </w:tc>
        <w:tc>
          <w:tcPr>
            <w:tcW w:w="2694" w:type="dxa"/>
            <w:shd w:val="clear" w:color="auto" w:fill="auto"/>
          </w:tcPr>
          <w:p w:rsidR="00E80DDB" w:rsidRPr="00E80DDB" w:rsidRDefault="00E80DDB" w:rsidP="002C4822">
            <w:pPr>
              <w:rPr>
                <w:rFonts w:ascii="Cambria" w:hAnsi="Cambria" w:cs="Calibri"/>
                <w:sz w:val="20"/>
                <w:lang w:val="hr-HR"/>
              </w:rPr>
            </w:pPr>
            <w:r w:rsidRPr="00E80DDB">
              <w:rPr>
                <w:rFonts w:ascii="Cambria" w:hAnsi="Cambria" w:cs="Calibri"/>
                <w:sz w:val="20"/>
                <w:lang w:val="hr-HR"/>
              </w:rPr>
              <w:t>Kolokvij I</w:t>
            </w:r>
          </w:p>
        </w:tc>
        <w:tc>
          <w:tcPr>
            <w:tcW w:w="1559" w:type="dxa"/>
            <w:vMerge/>
            <w:shd w:val="clear" w:color="auto" w:fill="auto"/>
          </w:tcPr>
          <w:p w:rsidR="00E80DDB" w:rsidRPr="001E488F" w:rsidRDefault="00E80DDB" w:rsidP="00263649">
            <w:pPr>
              <w:autoSpaceDE w:val="0"/>
              <w:autoSpaceDN w:val="0"/>
              <w:adjustRightInd w:val="0"/>
              <w:rPr>
                <w:rFonts w:ascii="Cambria" w:hAnsi="Cambria" w:cs="Calibri"/>
                <w:sz w:val="20"/>
                <w:lang w:val="hr-HR"/>
              </w:rPr>
            </w:pPr>
          </w:p>
        </w:tc>
      </w:tr>
      <w:tr w:rsidR="00E80DDB" w:rsidRPr="001E488F" w:rsidTr="0067056A">
        <w:trPr>
          <w:trHeight w:val="340"/>
          <w:jc w:val="center"/>
        </w:trPr>
        <w:tc>
          <w:tcPr>
            <w:tcW w:w="1538" w:type="dxa"/>
            <w:vMerge/>
            <w:shd w:val="clear" w:color="auto" w:fill="D9D9D9"/>
          </w:tcPr>
          <w:p w:rsidR="00E80DDB" w:rsidRPr="001E488F" w:rsidRDefault="00E80DDB" w:rsidP="00263649">
            <w:pPr>
              <w:autoSpaceDE w:val="0"/>
              <w:autoSpaceDN w:val="0"/>
              <w:adjustRightInd w:val="0"/>
              <w:rPr>
                <w:rFonts w:ascii="Cambria" w:hAnsi="Cambria" w:cs="Calibri"/>
                <w:sz w:val="20"/>
                <w:lang w:val="hr-HR"/>
              </w:rPr>
            </w:pPr>
          </w:p>
        </w:tc>
        <w:tc>
          <w:tcPr>
            <w:tcW w:w="2993" w:type="dxa"/>
          </w:tcPr>
          <w:p w:rsidR="00E80DDB" w:rsidRPr="00E80DDB" w:rsidRDefault="00E80DDB" w:rsidP="002C4822">
            <w:pPr>
              <w:rPr>
                <w:rFonts w:ascii="Cambria" w:hAnsi="Cambria" w:cs="Calibri"/>
                <w:sz w:val="20"/>
                <w:lang w:val="hr-HR"/>
              </w:rPr>
            </w:pPr>
            <w:r w:rsidRPr="00E80DDB">
              <w:rPr>
                <w:rFonts w:ascii="Cambria" w:hAnsi="Cambria" w:cs="Calibri"/>
                <w:b/>
                <w:sz w:val="20"/>
                <w:lang w:val="hr-HR"/>
              </w:rPr>
              <w:t>I 4:</w:t>
            </w:r>
            <w:r>
              <w:rPr>
                <w:rFonts w:ascii="Cambria" w:hAnsi="Cambria" w:cs="Calibri"/>
                <w:b/>
                <w:sz w:val="20"/>
                <w:lang w:val="hr-HR"/>
              </w:rPr>
              <w:t xml:space="preserve"> </w:t>
            </w:r>
            <w:r w:rsidRPr="00E80DDB">
              <w:rPr>
                <w:rFonts w:ascii="Cambria" w:hAnsi="Cambria" w:cs="Calibri"/>
                <w:sz w:val="20"/>
                <w:lang w:val="hr-HR"/>
              </w:rPr>
              <w:t xml:space="preserve">Koristiti računalo u mrežnom okruženju te na Internetu </w:t>
            </w:r>
          </w:p>
        </w:tc>
        <w:tc>
          <w:tcPr>
            <w:tcW w:w="2694" w:type="dxa"/>
            <w:shd w:val="clear" w:color="auto" w:fill="auto"/>
          </w:tcPr>
          <w:p w:rsidR="00E80DDB" w:rsidRPr="00E80DDB" w:rsidRDefault="00E80DDB" w:rsidP="002C4822">
            <w:pPr>
              <w:rPr>
                <w:rFonts w:ascii="Cambria" w:hAnsi="Cambria" w:cs="Calibri"/>
                <w:sz w:val="20"/>
                <w:lang w:val="hr-HR"/>
              </w:rPr>
            </w:pPr>
            <w:r w:rsidRPr="00E80DDB">
              <w:rPr>
                <w:rFonts w:ascii="Cambria" w:hAnsi="Cambria" w:cs="Calibri"/>
                <w:sz w:val="20"/>
                <w:lang w:val="hr-HR"/>
              </w:rPr>
              <w:t>Kolokvij II</w:t>
            </w:r>
          </w:p>
        </w:tc>
        <w:tc>
          <w:tcPr>
            <w:tcW w:w="1559" w:type="dxa"/>
            <w:vMerge/>
            <w:shd w:val="clear" w:color="auto" w:fill="auto"/>
          </w:tcPr>
          <w:p w:rsidR="00E80DDB" w:rsidRPr="001E488F" w:rsidRDefault="00E80DDB" w:rsidP="00263649">
            <w:pPr>
              <w:autoSpaceDE w:val="0"/>
              <w:autoSpaceDN w:val="0"/>
              <w:adjustRightInd w:val="0"/>
              <w:rPr>
                <w:rFonts w:ascii="Cambria" w:hAnsi="Cambria" w:cs="Calibri"/>
                <w:sz w:val="20"/>
                <w:lang w:val="hr-HR"/>
              </w:rPr>
            </w:pPr>
          </w:p>
        </w:tc>
      </w:tr>
      <w:tr w:rsidR="00E80DDB" w:rsidRPr="001E488F" w:rsidTr="0067056A">
        <w:trPr>
          <w:trHeight w:val="340"/>
          <w:jc w:val="center"/>
        </w:trPr>
        <w:tc>
          <w:tcPr>
            <w:tcW w:w="1538" w:type="dxa"/>
            <w:vMerge/>
            <w:shd w:val="clear" w:color="auto" w:fill="D9D9D9"/>
          </w:tcPr>
          <w:p w:rsidR="00E80DDB" w:rsidRPr="001E488F" w:rsidRDefault="00E80DDB" w:rsidP="00263649">
            <w:pPr>
              <w:autoSpaceDE w:val="0"/>
              <w:autoSpaceDN w:val="0"/>
              <w:adjustRightInd w:val="0"/>
              <w:rPr>
                <w:rFonts w:ascii="Cambria" w:hAnsi="Cambria" w:cs="Calibri"/>
                <w:sz w:val="20"/>
                <w:lang w:val="hr-HR"/>
              </w:rPr>
            </w:pPr>
          </w:p>
        </w:tc>
        <w:tc>
          <w:tcPr>
            <w:tcW w:w="2993" w:type="dxa"/>
          </w:tcPr>
          <w:p w:rsidR="00E80DDB" w:rsidRPr="00E80DDB" w:rsidRDefault="00E80DDB" w:rsidP="002C4822">
            <w:pPr>
              <w:rPr>
                <w:rFonts w:ascii="Cambria" w:hAnsi="Cambria" w:cs="Calibri"/>
                <w:sz w:val="20"/>
                <w:lang w:val="hr-HR"/>
              </w:rPr>
            </w:pPr>
            <w:r w:rsidRPr="00E80DDB">
              <w:rPr>
                <w:rFonts w:ascii="Cambria" w:hAnsi="Cambria" w:cs="Calibri"/>
                <w:b/>
                <w:sz w:val="20"/>
                <w:lang w:val="hr-HR"/>
              </w:rPr>
              <w:t>I 5:</w:t>
            </w:r>
            <w:r w:rsidRPr="00E80DDB">
              <w:rPr>
                <w:rFonts w:ascii="Cambria" w:hAnsi="Cambria" w:cs="Calibri"/>
                <w:sz w:val="20"/>
                <w:lang w:val="hr-HR"/>
              </w:rPr>
              <w:t xml:space="preserve"> Upravljati dijeljenjem resursa, zaštite i arhiviranja podataka </w:t>
            </w:r>
          </w:p>
        </w:tc>
        <w:tc>
          <w:tcPr>
            <w:tcW w:w="2694" w:type="dxa"/>
            <w:shd w:val="clear" w:color="auto" w:fill="auto"/>
          </w:tcPr>
          <w:p w:rsidR="00E80DDB" w:rsidRPr="00E80DDB" w:rsidRDefault="00E80DDB" w:rsidP="002C4822">
            <w:pPr>
              <w:rPr>
                <w:rFonts w:ascii="Cambria" w:hAnsi="Cambria" w:cs="Calibri"/>
                <w:sz w:val="20"/>
                <w:lang w:val="hr-HR"/>
              </w:rPr>
            </w:pPr>
            <w:r w:rsidRPr="00E80DDB">
              <w:rPr>
                <w:rFonts w:ascii="Cambria" w:hAnsi="Cambria" w:cs="Calibri"/>
                <w:sz w:val="20"/>
                <w:lang w:val="hr-HR"/>
              </w:rPr>
              <w:t>Kolokvij II</w:t>
            </w:r>
          </w:p>
        </w:tc>
        <w:tc>
          <w:tcPr>
            <w:tcW w:w="1559" w:type="dxa"/>
            <w:vMerge/>
            <w:shd w:val="clear" w:color="auto" w:fill="auto"/>
          </w:tcPr>
          <w:p w:rsidR="00E80DDB" w:rsidRPr="001E488F" w:rsidRDefault="00E80DDB" w:rsidP="00263649">
            <w:pPr>
              <w:autoSpaceDE w:val="0"/>
              <w:autoSpaceDN w:val="0"/>
              <w:adjustRightInd w:val="0"/>
              <w:rPr>
                <w:rFonts w:ascii="Cambria" w:hAnsi="Cambria" w:cs="Calibri"/>
                <w:sz w:val="20"/>
                <w:lang w:val="hr-HR"/>
              </w:rPr>
            </w:pPr>
          </w:p>
        </w:tc>
      </w:tr>
      <w:tr w:rsidR="00E80DDB" w:rsidRPr="001E488F" w:rsidTr="0067056A">
        <w:trPr>
          <w:trHeight w:val="340"/>
          <w:jc w:val="center"/>
        </w:trPr>
        <w:tc>
          <w:tcPr>
            <w:tcW w:w="1538" w:type="dxa"/>
            <w:vMerge/>
            <w:shd w:val="clear" w:color="auto" w:fill="D9D9D9"/>
          </w:tcPr>
          <w:p w:rsidR="00E80DDB" w:rsidRPr="001E488F" w:rsidRDefault="00E80DDB" w:rsidP="00263649">
            <w:pPr>
              <w:autoSpaceDE w:val="0"/>
              <w:autoSpaceDN w:val="0"/>
              <w:adjustRightInd w:val="0"/>
              <w:rPr>
                <w:rFonts w:ascii="Cambria" w:hAnsi="Cambria" w:cs="Calibri"/>
                <w:sz w:val="20"/>
                <w:lang w:val="hr-HR"/>
              </w:rPr>
            </w:pPr>
          </w:p>
        </w:tc>
        <w:tc>
          <w:tcPr>
            <w:tcW w:w="2993" w:type="dxa"/>
          </w:tcPr>
          <w:p w:rsidR="00E80DDB" w:rsidRPr="00E80DDB" w:rsidRDefault="00E80DDB" w:rsidP="002C4822">
            <w:pPr>
              <w:rPr>
                <w:rFonts w:ascii="Cambria" w:hAnsi="Cambria" w:cs="Calibri"/>
                <w:sz w:val="20"/>
                <w:lang w:val="hr-HR"/>
              </w:rPr>
            </w:pPr>
            <w:r w:rsidRPr="00E80DDB">
              <w:rPr>
                <w:rFonts w:ascii="Cambria" w:hAnsi="Cambria" w:cs="Calibri"/>
                <w:b/>
                <w:sz w:val="20"/>
                <w:lang w:val="hr-HR"/>
              </w:rPr>
              <w:t>I 6:</w:t>
            </w:r>
            <w:r>
              <w:rPr>
                <w:rFonts w:ascii="Cambria" w:hAnsi="Cambria" w:cs="Calibri"/>
                <w:b/>
                <w:sz w:val="20"/>
                <w:lang w:val="hr-HR"/>
              </w:rPr>
              <w:t xml:space="preserve"> </w:t>
            </w:r>
            <w:r w:rsidRPr="00E80DDB">
              <w:rPr>
                <w:rFonts w:ascii="Cambria" w:hAnsi="Cambria" w:cs="Calibri"/>
                <w:sz w:val="20"/>
                <w:lang w:val="hr-HR"/>
              </w:rPr>
              <w:t xml:space="preserve">Odabrati odgovarajuću računalnu, mrežnu i programsku podršku u radnom okruženju </w:t>
            </w:r>
          </w:p>
        </w:tc>
        <w:tc>
          <w:tcPr>
            <w:tcW w:w="2694" w:type="dxa"/>
            <w:shd w:val="clear" w:color="auto" w:fill="auto"/>
          </w:tcPr>
          <w:p w:rsidR="00E80DDB" w:rsidRPr="00E80DDB" w:rsidRDefault="00E80DDB" w:rsidP="002C4822">
            <w:pPr>
              <w:rPr>
                <w:rFonts w:ascii="Cambria" w:hAnsi="Cambria" w:cs="Calibri"/>
                <w:sz w:val="20"/>
                <w:lang w:val="hr-HR"/>
              </w:rPr>
            </w:pPr>
            <w:r w:rsidRPr="00E80DDB">
              <w:rPr>
                <w:rFonts w:ascii="Cambria" w:hAnsi="Cambria" w:cs="Calibri"/>
                <w:sz w:val="20"/>
                <w:lang w:val="hr-HR"/>
              </w:rPr>
              <w:t>Kolokvij II</w:t>
            </w:r>
          </w:p>
        </w:tc>
        <w:tc>
          <w:tcPr>
            <w:tcW w:w="1559" w:type="dxa"/>
            <w:vMerge/>
            <w:shd w:val="clear" w:color="auto" w:fill="auto"/>
          </w:tcPr>
          <w:p w:rsidR="00E80DDB" w:rsidRPr="001E488F" w:rsidRDefault="00E80DDB" w:rsidP="00263649">
            <w:pPr>
              <w:autoSpaceDE w:val="0"/>
              <w:autoSpaceDN w:val="0"/>
              <w:adjustRightInd w:val="0"/>
              <w:rPr>
                <w:rFonts w:ascii="Cambria" w:hAnsi="Cambria" w:cs="Calibri"/>
                <w:sz w:val="20"/>
                <w:lang w:val="hr-HR"/>
              </w:rPr>
            </w:pPr>
          </w:p>
        </w:tc>
      </w:tr>
      <w:tr w:rsidR="00263649" w:rsidRPr="001E488F" w:rsidTr="0067056A">
        <w:trPr>
          <w:trHeight w:val="347"/>
          <w:jc w:val="center"/>
        </w:trPr>
        <w:tc>
          <w:tcPr>
            <w:tcW w:w="1538" w:type="dxa"/>
            <w:shd w:val="clear" w:color="auto" w:fill="D9D9D9"/>
          </w:tcPr>
          <w:p w:rsidR="00263649" w:rsidRPr="001E488F" w:rsidRDefault="00263649" w:rsidP="00263649">
            <w:pPr>
              <w:autoSpaceDE w:val="0"/>
              <w:autoSpaceDN w:val="0"/>
              <w:adjustRightInd w:val="0"/>
              <w:rPr>
                <w:rFonts w:ascii="Cambria" w:hAnsi="Cambria" w:cs="Calibri"/>
                <w:sz w:val="20"/>
                <w:lang w:val="hr-HR"/>
              </w:rPr>
            </w:pPr>
            <w:r w:rsidRPr="001E488F">
              <w:rPr>
                <w:rFonts w:ascii="Cambria" w:hAnsi="Cambria" w:cs="Calibri"/>
                <w:sz w:val="20"/>
                <w:lang w:val="hr-HR"/>
              </w:rPr>
              <w:t xml:space="preserve">Alternativno formiranje </w:t>
            </w:r>
            <w:r w:rsidRPr="001E488F">
              <w:rPr>
                <w:rFonts w:ascii="Cambria" w:hAnsi="Cambria" w:cs="Calibri"/>
                <w:sz w:val="20"/>
                <w:lang w:val="hr-HR"/>
              </w:rPr>
              <w:lastRenderedPageBreak/>
              <w:t>konačne  ocjene</w:t>
            </w:r>
          </w:p>
        </w:tc>
        <w:tc>
          <w:tcPr>
            <w:tcW w:w="5687" w:type="dxa"/>
            <w:gridSpan w:val="2"/>
          </w:tcPr>
          <w:p w:rsidR="00263649" w:rsidRPr="001E488F" w:rsidRDefault="00263649" w:rsidP="00263649">
            <w:pPr>
              <w:rPr>
                <w:lang w:val="hr-HR"/>
              </w:rPr>
            </w:pPr>
            <w:r w:rsidRPr="001E488F">
              <w:rPr>
                <w:rFonts w:ascii="Cambria" w:hAnsi="Cambria" w:cs="Calibri"/>
                <w:b/>
                <w:sz w:val="20"/>
                <w:lang w:val="hr-HR"/>
              </w:rPr>
              <w:lastRenderedPageBreak/>
              <w:t xml:space="preserve"> ili alternativno formiranje konačne  ocjene</w:t>
            </w:r>
            <w:r w:rsidRPr="001E488F">
              <w:rPr>
                <w:lang w:val="hr-HR"/>
              </w:rPr>
              <w:t>:</w:t>
            </w:r>
          </w:p>
          <w:p w:rsidR="00263649" w:rsidRPr="001E488F" w:rsidRDefault="00263649" w:rsidP="00263649">
            <w:pPr>
              <w:rPr>
                <w:rFonts w:ascii="Times New Roman" w:hAnsi="Times New Roman"/>
                <w:sz w:val="20"/>
                <w:lang w:val="hr-HR"/>
              </w:rPr>
            </w:pPr>
          </w:p>
        </w:tc>
        <w:tc>
          <w:tcPr>
            <w:tcW w:w="1559" w:type="dxa"/>
          </w:tcPr>
          <w:p w:rsidR="00263649" w:rsidRPr="001E488F" w:rsidRDefault="00263649" w:rsidP="00263649">
            <w:pPr>
              <w:autoSpaceDE w:val="0"/>
              <w:autoSpaceDN w:val="0"/>
              <w:adjustRightInd w:val="0"/>
              <w:jc w:val="center"/>
              <w:rPr>
                <w:rFonts w:ascii="Cambria" w:hAnsi="Cambria" w:cs="Calibri"/>
                <w:sz w:val="20"/>
                <w:lang w:val="hr-HR"/>
              </w:rPr>
            </w:pPr>
            <w:r w:rsidRPr="001E488F">
              <w:rPr>
                <w:rFonts w:ascii="Cambria" w:hAnsi="Cambria" w:cs="Calibri"/>
                <w:sz w:val="20"/>
                <w:lang w:val="hr-HR"/>
              </w:rPr>
              <w:t>Ukupno: 100 bodova</w:t>
            </w:r>
          </w:p>
        </w:tc>
      </w:tr>
      <w:tr w:rsidR="00263649" w:rsidRPr="001E488F" w:rsidTr="0067056A">
        <w:trPr>
          <w:trHeight w:val="320"/>
          <w:jc w:val="center"/>
        </w:trPr>
        <w:tc>
          <w:tcPr>
            <w:tcW w:w="1538" w:type="dxa"/>
            <w:shd w:val="clear" w:color="auto" w:fill="D9D9D9"/>
          </w:tcPr>
          <w:p w:rsidR="00263649" w:rsidRPr="001E488F" w:rsidRDefault="00263649" w:rsidP="00A34072">
            <w:pPr>
              <w:autoSpaceDE w:val="0"/>
              <w:autoSpaceDN w:val="0"/>
              <w:adjustRightInd w:val="0"/>
              <w:rPr>
                <w:rFonts w:ascii="Cambria" w:hAnsi="Cambria" w:cs="Calibri"/>
                <w:sz w:val="20"/>
                <w:lang w:val="hr-HR"/>
              </w:rPr>
            </w:pPr>
            <w:r w:rsidRPr="001E488F">
              <w:rPr>
                <w:rFonts w:ascii="Cambria" w:hAnsi="Cambria" w:cs="Calibri"/>
                <w:sz w:val="20"/>
                <w:lang w:val="hr-HR"/>
              </w:rPr>
              <w:t>Kompetencije</w:t>
            </w:r>
          </w:p>
          <w:p w:rsidR="00263649" w:rsidRPr="001E488F" w:rsidRDefault="00263649" w:rsidP="00A34072">
            <w:pPr>
              <w:autoSpaceDE w:val="0"/>
              <w:autoSpaceDN w:val="0"/>
              <w:adjustRightInd w:val="0"/>
              <w:rPr>
                <w:rFonts w:ascii="Cambria" w:hAnsi="Cambria" w:cs="Calibri"/>
                <w:sz w:val="20"/>
                <w:lang w:val="hr-HR"/>
              </w:rPr>
            </w:pPr>
            <w:r w:rsidRPr="001E488F">
              <w:rPr>
                <w:rFonts w:ascii="Cambria" w:hAnsi="Cambria" w:cs="Calibri"/>
                <w:sz w:val="20"/>
                <w:lang w:val="hr-HR"/>
              </w:rPr>
              <w:t>studenata:</w:t>
            </w:r>
          </w:p>
        </w:tc>
        <w:tc>
          <w:tcPr>
            <w:tcW w:w="7246" w:type="dxa"/>
            <w:gridSpan w:val="3"/>
            <w:shd w:val="clear" w:color="auto" w:fill="auto"/>
          </w:tcPr>
          <w:p w:rsidR="00263649" w:rsidRPr="001E488F" w:rsidRDefault="00E80DDB" w:rsidP="00A34072">
            <w:pPr>
              <w:autoSpaceDE w:val="0"/>
              <w:autoSpaceDN w:val="0"/>
              <w:adjustRightInd w:val="0"/>
              <w:rPr>
                <w:rFonts w:ascii="Cambria" w:hAnsi="Cambria" w:cs="Calibri"/>
                <w:sz w:val="20"/>
                <w:lang w:val="hr-HR"/>
              </w:rPr>
            </w:pPr>
            <w:r w:rsidRPr="00E80DDB">
              <w:rPr>
                <w:rFonts w:ascii="Cambria" w:hAnsi="Cambria" w:cs="Calibri"/>
                <w:sz w:val="20"/>
                <w:lang w:val="hr-HR"/>
              </w:rPr>
              <w:t>Studenti će steći opće i stručne kompetencije potrebne za samostalan rad na osobnom računalu. Razmijeti će koji su sastvani dijelovi računala, što je operativni sustav te što predstavlja programska podrška. Samostalno će se koristiti funkcije operativnog sustava za rad s podacima te će koristiti osnovni paket uredskih aplikacija (obrada teksta, tablični kalkulatori, prezentacije, elektronička pošta i Internet ). Bit će upoznat s postupcima zaštite podataka i privatnosti u radu s računalom u mrežnom okruženju.</w:t>
            </w:r>
          </w:p>
        </w:tc>
      </w:tr>
    </w:tbl>
    <w:p w:rsidR="009E06C2" w:rsidRPr="001E488F" w:rsidRDefault="009E06C2" w:rsidP="00B054B7">
      <w:pPr>
        <w:autoSpaceDE w:val="0"/>
        <w:autoSpaceDN w:val="0"/>
        <w:adjustRightInd w:val="0"/>
        <w:jc w:val="both"/>
        <w:rPr>
          <w:rFonts w:ascii="Cambria" w:hAnsi="Cambria" w:cs="Calibri"/>
          <w:b/>
          <w:sz w:val="20"/>
          <w:lang w:val="hr-HR"/>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gridCol w:w="7235"/>
      </w:tblGrid>
      <w:tr w:rsidR="001633D7" w:rsidRPr="001E488F" w:rsidTr="00263649">
        <w:trPr>
          <w:trHeight w:val="240"/>
        </w:trPr>
        <w:tc>
          <w:tcPr>
            <w:tcW w:w="2399" w:type="dxa"/>
            <w:shd w:val="clear" w:color="auto" w:fill="D9D9D9"/>
          </w:tcPr>
          <w:p w:rsidR="001633D7" w:rsidRPr="001E488F" w:rsidRDefault="001633D7" w:rsidP="00CE6758">
            <w:pPr>
              <w:autoSpaceDE w:val="0"/>
              <w:autoSpaceDN w:val="0"/>
              <w:adjustRightInd w:val="0"/>
              <w:jc w:val="both"/>
              <w:rPr>
                <w:rFonts w:ascii="Cambria" w:hAnsi="Cambria" w:cs="Calibri"/>
                <w:sz w:val="20"/>
                <w:lang w:val="hr-HR"/>
              </w:rPr>
            </w:pPr>
            <w:r w:rsidRPr="001E488F">
              <w:rPr>
                <w:rFonts w:ascii="Cambria" w:hAnsi="Cambria" w:cs="Calibri"/>
                <w:sz w:val="20"/>
                <w:lang w:val="hr-HR"/>
              </w:rPr>
              <w:t>Uvjeti dobivanja potpisa:</w:t>
            </w:r>
          </w:p>
        </w:tc>
        <w:tc>
          <w:tcPr>
            <w:tcW w:w="7235" w:type="dxa"/>
            <w:shd w:val="clear" w:color="auto" w:fill="auto"/>
          </w:tcPr>
          <w:p w:rsidR="001633D7" w:rsidRDefault="001633D7">
            <w:r>
              <w:rPr>
                <w:rFonts w:ascii="Cambria" w:hAnsi="Cambria"/>
                <w:sz w:val="20"/>
                <w:lang w:val="hr-HR"/>
              </w:rPr>
              <w:t>Prisutnost na predavanjima i vježbama minimalno 80%</w:t>
            </w:r>
          </w:p>
        </w:tc>
      </w:tr>
      <w:tr w:rsidR="001633D7" w:rsidRPr="001E488F" w:rsidTr="00263649">
        <w:tc>
          <w:tcPr>
            <w:tcW w:w="2399" w:type="dxa"/>
            <w:shd w:val="clear" w:color="auto" w:fill="D9D9D9"/>
          </w:tcPr>
          <w:p w:rsidR="001633D7" w:rsidRPr="001E488F" w:rsidRDefault="001633D7" w:rsidP="00CE6758">
            <w:pPr>
              <w:autoSpaceDE w:val="0"/>
              <w:autoSpaceDN w:val="0"/>
              <w:adjustRightInd w:val="0"/>
              <w:jc w:val="both"/>
              <w:rPr>
                <w:rFonts w:ascii="Cambria" w:hAnsi="Cambria" w:cs="Calibri"/>
                <w:sz w:val="20"/>
                <w:lang w:val="hr-HR"/>
              </w:rPr>
            </w:pPr>
            <w:r w:rsidRPr="001E488F">
              <w:rPr>
                <w:rFonts w:ascii="Cambria" w:hAnsi="Cambria" w:cs="Calibri"/>
                <w:sz w:val="20"/>
                <w:lang w:val="hr-HR"/>
              </w:rPr>
              <w:t>Uvjeti za izlazak na ispit:</w:t>
            </w:r>
          </w:p>
        </w:tc>
        <w:tc>
          <w:tcPr>
            <w:tcW w:w="7235" w:type="dxa"/>
            <w:shd w:val="clear" w:color="auto" w:fill="auto"/>
          </w:tcPr>
          <w:p w:rsidR="001633D7" w:rsidRDefault="001633D7">
            <w:pPr>
              <w:jc w:val="both"/>
              <w:rPr>
                <w:szCs w:val="24"/>
              </w:rPr>
            </w:pPr>
            <w:r>
              <w:rPr>
                <w:rFonts w:ascii="Cambria" w:hAnsi="Cambria"/>
                <w:sz w:val="20"/>
                <w:szCs w:val="24"/>
                <w:lang w:val="pl-PL"/>
              </w:rPr>
              <w:t>Potpis + seminarski rad + položene vježbe (uredske aplikacije + Internet) min. 75%</w:t>
            </w:r>
          </w:p>
        </w:tc>
      </w:tr>
      <w:tr w:rsidR="0067056A" w:rsidRPr="001E488F" w:rsidTr="0067056A">
        <w:tc>
          <w:tcPr>
            <w:tcW w:w="2399" w:type="dxa"/>
            <w:shd w:val="clear" w:color="auto" w:fill="D9D9D9"/>
          </w:tcPr>
          <w:p w:rsidR="0067056A" w:rsidRPr="001E488F" w:rsidRDefault="0067056A" w:rsidP="0067056A">
            <w:pPr>
              <w:tabs>
                <w:tab w:val="right" w:pos="2772"/>
              </w:tabs>
              <w:autoSpaceDE w:val="0"/>
              <w:autoSpaceDN w:val="0"/>
              <w:adjustRightInd w:val="0"/>
              <w:rPr>
                <w:rFonts w:ascii="Cambria" w:hAnsi="Cambria" w:cs="Calibri"/>
                <w:sz w:val="20"/>
                <w:lang w:val="hr-HR"/>
              </w:rPr>
            </w:pPr>
            <w:r w:rsidRPr="001E488F">
              <w:rPr>
                <w:rFonts w:ascii="Cambria" w:hAnsi="Cambria" w:cs="Calibri"/>
                <w:sz w:val="20"/>
                <w:lang w:val="hr-HR"/>
              </w:rPr>
              <w:t>Bodovna skala ocjenjivanja:</w:t>
            </w:r>
          </w:p>
        </w:tc>
        <w:tc>
          <w:tcPr>
            <w:tcW w:w="7235" w:type="dxa"/>
          </w:tcPr>
          <w:p w:rsidR="0067056A" w:rsidRPr="001E488F" w:rsidRDefault="0067056A" w:rsidP="0067056A">
            <w:pPr>
              <w:autoSpaceDE w:val="0"/>
              <w:autoSpaceDN w:val="0"/>
              <w:adjustRightInd w:val="0"/>
              <w:jc w:val="both"/>
              <w:rPr>
                <w:rFonts w:ascii="Cambria" w:hAnsi="Cambria" w:cs="Calibri"/>
                <w:sz w:val="20"/>
                <w:lang w:val="hr-HR"/>
              </w:rPr>
            </w:pPr>
            <w:r w:rsidRPr="001E488F">
              <w:rPr>
                <w:rFonts w:ascii="Cambria" w:hAnsi="Cambria" w:cs="Calibri"/>
                <w:sz w:val="20"/>
                <w:lang w:val="hr-HR"/>
              </w:rPr>
              <w:t>Prema Pravilniku o ocjenjivanju Veleučilišta u Karlovcu, članak 9, stavak 5:</w:t>
            </w:r>
          </w:p>
          <w:p w:rsidR="0067056A" w:rsidRPr="001E488F" w:rsidRDefault="0067056A" w:rsidP="0067056A">
            <w:pPr>
              <w:autoSpaceDE w:val="0"/>
              <w:autoSpaceDN w:val="0"/>
              <w:adjustRightInd w:val="0"/>
              <w:jc w:val="both"/>
              <w:rPr>
                <w:rFonts w:ascii="Cambria" w:hAnsi="Cambria" w:cs="Calibri"/>
                <w:sz w:val="20"/>
                <w:lang w:val="hr-HR"/>
              </w:rPr>
            </w:pPr>
            <w:r w:rsidRPr="001E488F">
              <w:rPr>
                <w:rFonts w:ascii="Cambria" w:hAnsi="Cambria" w:cs="Calibri"/>
                <w:sz w:val="20"/>
                <w:lang w:val="hr-HR"/>
              </w:rPr>
              <w:t>90-100 - izvrstan (5)</w:t>
            </w:r>
            <w:r w:rsidR="00E80DDB">
              <w:rPr>
                <w:rFonts w:ascii="Cambria" w:hAnsi="Cambria" w:cs="Calibri"/>
                <w:sz w:val="20"/>
                <w:lang w:val="hr-HR"/>
              </w:rPr>
              <w:tab/>
            </w:r>
            <w:r w:rsidRPr="001E488F">
              <w:rPr>
                <w:rFonts w:ascii="Cambria" w:hAnsi="Cambria" w:cs="Calibri"/>
                <w:sz w:val="20"/>
                <w:lang w:val="hr-HR"/>
              </w:rPr>
              <w:t>(A)</w:t>
            </w:r>
          </w:p>
          <w:p w:rsidR="0067056A" w:rsidRPr="001E488F" w:rsidRDefault="0067056A" w:rsidP="0067056A">
            <w:pPr>
              <w:autoSpaceDE w:val="0"/>
              <w:autoSpaceDN w:val="0"/>
              <w:adjustRightInd w:val="0"/>
              <w:jc w:val="both"/>
              <w:rPr>
                <w:rFonts w:ascii="Cambria" w:hAnsi="Cambria" w:cs="Calibri"/>
                <w:sz w:val="20"/>
                <w:lang w:val="hr-HR"/>
              </w:rPr>
            </w:pPr>
            <w:r w:rsidRPr="001E488F">
              <w:rPr>
                <w:rFonts w:ascii="Cambria" w:hAnsi="Cambria" w:cs="Calibri"/>
                <w:sz w:val="20"/>
                <w:lang w:val="hr-HR"/>
              </w:rPr>
              <w:t>80-89,9 - vrlo dobar (4)</w:t>
            </w:r>
            <w:r w:rsidR="00E80DDB">
              <w:rPr>
                <w:rFonts w:ascii="Cambria" w:hAnsi="Cambria" w:cs="Calibri"/>
                <w:sz w:val="20"/>
                <w:lang w:val="hr-HR"/>
              </w:rPr>
              <w:tab/>
            </w:r>
            <w:r w:rsidRPr="001E488F">
              <w:rPr>
                <w:rFonts w:ascii="Cambria" w:hAnsi="Cambria" w:cs="Calibri"/>
                <w:sz w:val="20"/>
                <w:lang w:val="hr-HR"/>
              </w:rPr>
              <w:t>(B)</w:t>
            </w:r>
          </w:p>
          <w:p w:rsidR="0067056A" w:rsidRPr="001E488F" w:rsidRDefault="0067056A" w:rsidP="0067056A">
            <w:pPr>
              <w:autoSpaceDE w:val="0"/>
              <w:autoSpaceDN w:val="0"/>
              <w:adjustRightInd w:val="0"/>
              <w:jc w:val="both"/>
              <w:rPr>
                <w:rFonts w:ascii="Cambria" w:hAnsi="Cambria" w:cs="Calibri"/>
                <w:sz w:val="20"/>
                <w:lang w:val="hr-HR"/>
              </w:rPr>
            </w:pPr>
            <w:r w:rsidRPr="001E488F">
              <w:rPr>
                <w:rFonts w:ascii="Cambria" w:hAnsi="Cambria" w:cs="Calibri"/>
                <w:sz w:val="20"/>
                <w:lang w:val="hr-HR"/>
              </w:rPr>
              <w:t>65-79,9 - dobar (3)</w:t>
            </w:r>
            <w:r w:rsidR="00E80DDB">
              <w:rPr>
                <w:rFonts w:ascii="Cambria" w:hAnsi="Cambria" w:cs="Calibri"/>
                <w:sz w:val="20"/>
                <w:lang w:val="hr-HR"/>
              </w:rPr>
              <w:tab/>
            </w:r>
            <w:r w:rsidRPr="001E488F">
              <w:rPr>
                <w:rFonts w:ascii="Cambria" w:hAnsi="Cambria" w:cs="Calibri"/>
                <w:sz w:val="20"/>
                <w:lang w:val="hr-HR"/>
              </w:rPr>
              <w:t>(C)</w:t>
            </w:r>
          </w:p>
          <w:p w:rsidR="0067056A" w:rsidRPr="001E488F" w:rsidRDefault="0067056A" w:rsidP="0067056A">
            <w:pPr>
              <w:autoSpaceDE w:val="0"/>
              <w:autoSpaceDN w:val="0"/>
              <w:adjustRightInd w:val="0"/>
              <w:jc w:val="both"/>
              <w:rPr>
                <w:rFonts w:ascii="Cambria" w:hAnsi="Cambria" w:cs="Calibri"/>
                <w:sz w:val="20"/>
                <w:lang w:val="hr-HR"/>
              </w:rPr>
            </w:pPr>
            <w:r w:rsidRPr="001E488F">
              <w:rPr>
                <w:rFonts w:ascii="Cambria" w:hAnsi="Cambria" w:cs="Calibri"/>
                <w:sz w:val="20"/>
                <w:lang w:val="hr-HR"/>
              </w:rPr>
              <w:t>60-64,9 – dovoljan (2)</w:t>
            </w:r>
            <w:r w:rsidR="00E80DDB">
              <w:rPr>
                <w:rFonts w:ascii="Cambria" w:hAnsi="Cambria" w:cs="Calibri"/>
                <w:sz w:val="20"/>
                <w:lang w:val="hr-HR"/>
              </w:rPr>
              <w:tab/>
            </w:r>
            <w:r w:rsidRPr="001E488F">
              <w:rPr>
                <w:rFonts w:ascii="Cambria" w:hAnsi="Cambria" w:cs="Calibri"/>
                <w:sz w:val="20"/>
                <w:lang w:val="hr-HR"/>
              </w:rPr>
              <w:t>(D)</w:t>
            </w:r>
          </w:p>
          <w:p w:rsidR="0067056A" w:rsidRPr="001E488F" w:rsidRDefault="0067056A" w:rsidP="0067056A">
            <w:pPr>
              <w:autoSpaceDE w:val="0"/>
              <w:autoSpaceDN w:val="0"/>
              <w:adjustRightInd w:val="0"/>
              <w:jc w:val="both"/>
              <w:rPr>
                <w:rFonts w:ascii="Cambria" w:hAnsi="Cambria" w:cs="Calibri"/>
                <w:sz w:val="20"/>
                <w:lang w:val="hr-HR"/>
              </w:rPr>
            </w:pPr>
            <w:r w:rsidRPr="001E488F">
              <w:rPr>
                <w:rFonts w:ascii="Cambria" w:hAnsi="Cambria" w:cs="Calibri"/>
                <w:sz w:val="20"/>
                <w:lang w:val="hr-HR"/>
              </w:rPr>
              <w:t>50-59,9 - dovoljan (2)</w:t>
            </w:r>
            <w:r w:rsidR="00E80DDB">
              <w:rPr>
                <w:rFonts w:ascii="Cambria" w:hAnsi="Cambria" w:cs="Calibri"/>
                <w:sz w:val="20"/>
                <w:lang w:val="hr-HR"/>
              </w:rPr>
              <w:tab/>
            </w:r>
            <w:r w:rsidRPr="001E488F">
              <w:rPr>
                <w:rFonts w:ascii="Cambria" w:hAnsi="Cambria" w:cs="Calibri"/>
                <w:sz w:val="20"/>
                <w:lang w:val="hr-HR"/>
              </w:rPr>
              <w:t>(E)</w:t>
            </w:r>
          </w:p>
          <w:p w:rsidR="0067056A" w:rsidRPr="001E488F" w:rsidRDefault="0067056A" w:rsidP="00E80DDB">
            <w:pPr>
              <w:autoSpaceDE w:val="0"/>
              <w:autoSpaceDN w:val="0"/>
              <w:adjustRightInd w:val="0"/>
              <w:jc w:val="both"/>
              <w:rPr>
                <w:rFonts w:ascii="Cambria" w:hAnsi="Cambria" w:cs="Calibri"/>
                <w:sz w:val="20"/>
                <w:lang w:val="hr-HR"/>
              </w:rPr>
            </w:pPr>
            <w:r w:rsidRPr="001E488F">
              <w:rPr>
                <w:rFonts w:ascii="Cambria" w:hAnsi="Cambria" w:cs="Calibri"/>
                <w:sz w:val="20"/>
                <w:lang w:val="hr-HR"/>
              </w:rPr>
              <w:t>0-49,9 – nedovoljan (1)</w:t>
            </w:r>
            <w:r w:rsidR="00E80DDB">
              <w:rPr>
                <w:rFonts w:ascii="Cambria" w:hAnsi="Cambria" w:cs="Calibri"/>
                <w:sz w:val="20"/>
                <w:lang w:val="hr-HR"/>
              </w:rPr>
              <w:tab/>
            </w:r>
            <w:r w:rsidRPr="001E488F">
              <w:rPr>
                <w:rFonts w:ascii="Cambria" w:hAnsi="Cambria" w:cs="Calibri"/>
                <w:sz w:val="20"/>
                <w:lang w:val="hr-HR"/>
              </w:rPr>
              <w:t>(F)</w:t>
            </w:r>
          </w:p>
        </w:tc>
      </w:tr>
      <w:tr w:rsidR="00E80DDB" w:rsidRPr="001E488F" w:rsidTr="0067056A">
        <w:tc>
          <w:tcPr>
            <w:tcW w:w="2399" w:type="dxa"/>
            <w:shd w:val="clear" w:color="auto" w:fill="D9D9D9"/>
          </w:tcPr>
          <w:p w:rsidR="00E80DDB" w:rsidRPr="001E488F" w:rsidRDefault="00E80DDB" w:rsidP="0067056A">
            <w:pPr>
              <w:tabs>
                <w:tab w:val="right" w:pos="2772"/>
              </w:tabs>
              <w:autoSpaceDE w:val="0"/>
              <w:autoSpaceDN w:val="0"/>
              <w:adjustRightInd w:val="0"/>
              <w:rPr>
                <w:rFonts w:ascii="Cambria" w:hAnsi="Cambria" w:cs="Calibri"/>
                <w:sz w:val="20"/>
                <w:lang w:val="hr-HR"/>
              </w:rPr>
            </w:pPr>
          </w:p>
        </w:tc>
        <w:tc>
          <w:tcPr>
            <w:tcW w:w="7235" w:type="dxa"/>
          </w:tcPr>
          <w:p w:rsidR="00E80DDB" w:rsidRPr="001E488F" w:rsidRDefault="00E80DDB" w:rsidP="0067056A">
            <w:pPr>
              <w:autoSpaceDE w:val="0"/>
              <w:autoSpaceDN w:val="0"/>
              <w:adjustRightInd w:val="0"/>
              <w:jc w:val="both"/>
              <w:rPr>
                <w:rFonts w:ascii="Cambria" w:hAnsi="Cambria" w:cs="Calibri"/>
                <w:sz w:val="20"/>
                <w:lang w:val="hr-HR"/>
              </w:rPr>
            </w:pPr>
          </w:p>
        </w:tc>
      </w:tr>
    </w:tbl>
    <w:p w:rsidR="006D5959" w:rsidRPr="001E488F" w:rsidRDefault="00AC1CDA" w:rsidP="00AC1CDA">
      <w:pPr>
        <w:spacing w:before="40"/>
        <w:rPr>
          <w:rFonts w:ascii="Cambria" w:hAnsi="Cambria"/>
          <w:b/>
          <w:sz w:val="20"/>
          <w:lang w:val="hr-HR"/>
        </w:rPr>
      </w:pPr>
      <w:r w:rsidRPr="001E488F">
        <w:rPr>
          <w:rFonts w:ascii="Cambria" w:hAnsi="Cambria"/>
          <w:b/>
          <w:sz w:val="20"/>
          <w:lang w:val="hr-HR"/>
        </w:rPr>
        <w:t>Struktura ECTS bodova  predmeta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7"/>
        <w:gridCol w:w="1275"/>
        <w:gridCol w:w="1115"/>
        <w:gridCol w:w="1365"/>
        <w:gridCol w:w="1544"/>
        <w:gridCol w:w="2762"/>
      </w:tblGrid>
      <w:tr w:rsidR="00AC1CDA" w:rsidRPr="001E488F" w:rsidTr="00895FEB">
        <w:trPr>
          <w:cantSplit/>
          <w:trHeight w:val="609"/>
        </w:trPr>
        <w:tc>
          <w:tcPr>
            <w:tcW w:w="9628" w:type="dxa"/>
            <w:gridSpan w:val="6"/>
            <w:shd w:val="clear" w:color="auto" w:fill="F3F3F3"/>
          </w:tcPr>
          <w:p w:rsidR="00AC1CDA" w:rsidRPr="001E488F" w:rsidRDefault="00AC1CDA" w:rsidP="006D5959">
            <w:pPr>
              <w:spacing w:before="40"/>
              <w:jc w:val="both"/>
              <w:rPr>
                <w:rFonts w:ascii="Cambria" w:hAnsi="Cambria"/>
                <w:sz w:val="20"/>
                <w:lang w:val="hr-HR"/>
              </w:rPr>
            </w:pPr>
            <w:r w:rsidRPr="001E488F">
              <w:rPr>
                <w:rFonts w:ascii="Cambria" w:hAnsi="Cambria"/>
                <w:sz w:val="20"/>
                <w:lang w:val="hr-HR"/>
              </w:rPr>
              <w:t>Pridijeljena vrijednost ECTS bodova predmetu  je odraz opterećenja studenta u procesu usvajanja gradiva. Pri tome su uzeti u obzir sati nastave, relativna težina gradiva, opterećenje pripreme ispita, kao i sva ostala opterećenja kako slijedi:</w:t>
            </w:r>
          </w:p>
        </w:tc>
      </w:tr>
      <w:tr w:rsidR="00AC1CDA" w:rsidRPr="001E488F" w:rsidTr="00895FEB">
        <w:trPr>
          <w:cantSplit/>
          <w:trHeight w:val="155"/>
        </w:trPr>
        <w:tc>
          <w:tcPr>
            <w:tcW w:w="1567" w:type="dxa"/>
            <w:shd w:val="clear" w:color="auto" w:fill="F3F3F3"/>
          </w:tcPr>
          <w:p w:rsidR="00D90A11" w:rsidRPr="001E488F" w:rsidRDefault="00AC1CDA" w:rsidP="006D5959">
            <w:pPr>
              <w:rPr>
                <w:rFonts w:ascii="Cambria" w:hAnsi="Cambria"/>
                <w:b/>
                <w:sz w:val="20"/>
                <w:lang w:val="hr-HR" w:eastAsia="hr-HR"/>
              </w:rPr>
            </w:pPr>
            <w:r w:rsidRPr="001E488F">
              <w:rPr>
                <w:rFonts w:ascii="Cambria" w:hAnsi="Cambria"/>
                <w:b/>
                <w:sz w:val="20"/>
                <w:lang w:val="hr-HR" w:eastAsia="hr-HR"/>
              </w:rPr>
              <w:t xml:space="preserve">Aktivnost </w:t>
            </w:r>
          </w:p>
          <w:p w:rsidR="00D90A11" w:rsidRPr="001E488F" w:rsidRDefault="00D90A11" w:rsidP="006D5959">
            <w:pPr>
              <w:rPr>
                <w:rFonts w:ascii="Cambria" w:hAnsi="Cambria"/>
                <w:b/>
                <w:sz w:val="20"/>
                <w:lang w:val="hr-HR" w:eastAsia="hr-HR"/>
              </w:rPr>
            </w:pPr>
            <w:r w:rsidRPr="001E488F">
              <w:rPr>
                <w:rFonts w:ascii="Cambria" w:hAnsi="Cambria"/>
                <w:b/>
                <w:sz w:val="20"/>
                <w:lang w:val="hr-HR" w:eastAsia="hr-HR"/>
              </w:rPr>
              <w:t>(redovitost)</w:t>
            </w:r>
          </w:p>
          <w:p w:rsidR="00AC1CDA" w:rsidRPr="001E488F" w:rsidRDefault="00AC1CDA" w:rsidP="006D5959">
            <w:pPr>
              <w:rPr>
                <w:rFonts w:ascii="Cambria" w:hAnsi="Cambria"/>
                <w:b/>
                <w:sz w:val="20"/>
                <w:lang w:val="hr-HR" w:eastAsia="hr-HR"/>
              </w:rPr>
            </w:pPr>
            <w:r w:rsidRPr="001E488F">
              <w:rPr>
                <w:rFonts w:ascii="Cambria" w:hAnsi="Cambria"/>
                <w:b/>
                <w:sz w:val="20"/>
                <w:lang w:val="hr-HR" w:eastAsia="hr-HR"/>
              </w:rPr>
              <w:t>studenata</w:t>
            </w:r>
          </w:p>
        </w:tc>
        <w:tc>
          <w:tcPr>
            <w:tcW w:w="1275" w:type="dxa"/>
            <w:shd w:val="clear" w:color="auto" w:fill="F3F3F3"/>
          </w:tcPr>
          <w:p w:rsidR="00AC1CDA" w:rsidRPr="001E488F" w:rsidRDefault="00AC1CDA" w:rsidP="006D5959">
            <w:pPr>
              <w:spacing w:before="40"/>
              <w:jc w:val="both"/>
              <w:rPr>
                <w:rFonts w:ascii="Cambria" w:hAnsi="Cambria"/>
                <w:b/>
                <w:sz w:val="20"/>
                <w:lang w:val="hr-HR" w:eastAsia="hr-HR"/>
              </w:rPr>
            </w:pPr>
            <w:r w:rsidRPr="001E488F">
              <w:rPr>
                <w:rFonts w:ascii="Cambria" w:hAnsi="Cambria"/>
                <w:b/>
                <w:sz w:val="20"/>
                <w:lang w:val="hr-HR" w:eastAsia="hr-HR"/>
              </w:rPr>
              <w:t>Seminarski rad</w:t>
            </w:r>
          </w:p>
        </w:tc>
        <w:tc>
          <w:tcPr>
            <w:tcW w:w="1115" w:type="dxa"/>
            <w:shd w:val="clear" w:color="auto" w:fill="F3F3F3"/>
          </w:tcPr>
          <w:p w:rsidR="00AC1CDA" w:rsidRPr="001E488F" w:rsidRDefault="00AC1CDA" w:rsidP="006D5959">
            <w:pPr>
              <w:spacing w:before="40"/>
              <w:jc w:val="both"/>
              <w:rPr>
                <w:rFonts w:ascii="Cambria" w:hAnsi="Cambria"/>
                <w:b/>
                <w:sz w:val="20"/>
                <w:lang w:val="hr-HR" w:eastAsia="hr-HR"/>
              </w:rPr>
            </w:pPr>
            <w:r w:rsidRPr="001E488F">
              <w:rPr>
                <w:rFonts w:ascii="Cambria" w:hAnsi="Cambria"/>
                <w:b/>
                <w:sz w:val="20"/>
                <w:lang w:val="hr-HR" w:eastAsia="hr-HR"/>
              </w:rPr>
              <w:t>Esej</w:t>
            </w:r>
          </w:p>
        </w:tc>
        <w:tc>
          <w:tcPr>
            <w:tcW w:w="1365" w:type="dxa"/>
            <w:shd w:val="clear" w:color="auto" w:fill="F3F3F3"/>
          </w:tcPr>
          <w:p w:rsidR="00AC1CDA" w:rsidRPr="001E488F" w:rsidRDefault="00AC1CDA" w:rsidP="006D5959">
            <w:pPr>
              <w:spacing w:before="40"/>
              <w:jc w:val="both"/>
              <w:rPr>
                <w:rFonts w:ascii="Cambria" w:hAnsi="Cambria"/>
                <w:b/>
                <w:sz w:val="20"/>
                <w:lang w:val="hr-HR" w:eastAsia="hr-HR"/>
              </w:rPr>
            </w:pPr>
            <w:r w:rsidRPr="001E488F">
              <w:rPr>
                <w:rFonts w:ascii="Cambria" w:hAnsi="Cambria"/>
                <w:b/>
                <w:sz w:val="20"/>
                <w:lang w:val="hr-HR" w:eastAsia="hr-HR"/>
              </w:rPr>
              <w:t>Prezentacija</w:t>
            </w:r>
          </w:p>
        </w:tc>
        <w:tc>
          <w:tcPr>
            <w:tcW w:w="1544" w:type="dxa"/>
            <w:shd w:val="clear" w:color="auto" w:fill="F3F3F3"/>
          </w:tcPr>
          <w:p w:rsidR="008D6260" w:rsidRPr="001E488F" w:rsidRDefault="00AC1CDA" w:rsidP="006D5959">
            <w:pPr>
              <w:spacing w:before="40"/>
              <w:rPr>
                <w:rFonts w:ascii="Cambria" w:hAnsi="Cambria"/>
                <w:b/>
                <w:sz w:val="18"/>
                <w:szCs w:val="18"/>
                <w:lang w:val="hr-HR" w:eastAsia="hr-HR"/>
              </w:rPr>
            </w:pPr>
            <w:r w:rsidRPr="001E488F">
              <w:rPr>
                <w:rFonts w:ascii="Cambria" w:hAnsi="Cambria"/>
                <w:b/>
                <w:sz w:val="18"/>
                <w:szCs w:val="18"/>
                <w:lang w:val="hr-HR" w:eastAsia="hr-HR"/>
              </w:rPr>
              <w:t xml:space="preserve">Kontinuirana provjera znanja </w:t>
            </w:r>
          </w:p>
          <w:p w:rsidR="00AC1CDA" w:rsidRPr="001E488F" w:rsidRDefault="00AC1CDA" w:rsidP="006D5959">
            <w:pPr>
              <w:spacing w:before="40"/>
              <w:rPr>
                <w:rFonts w:ascii="Cambria" w:hAnsi="Cambria"/>
                <w:b/>
                <w:sz w:val="20"/>
                <w:lang w:val="hr-HR" w:eastAsia="hr-HR"/>
              </w:rPr>
            </w:pPr>
            <w:r w:rsidRPr="001E488F">
              <w:rPr>
                <w:rFonts w:ascii="Cambria" w:hAnsi="Cambria"/>
                <w:sz w:val="18"/>
                <w:szCs w:val="18"/>
                <w:lang w:val="hr-HR" w:eastAsia="hr-HR"/>
              </w:rPr>
              <w:t>(Blic test</w:t>
            </w:r>
            <w:r w:rsidR="00D90A11" w:rsidRPr="001E488F">
              <w:rPr>
                <w:rFonts w:ascii="Cambria" w:hAnsi="Cambria"/>
                <w:sz w:val="18"/>
                <w:szCs w:val="18"/>
                <w:lang w:val="hr-HR" w:eastAsia="hr-HR"/>
              </w:rPr>
              <w:t>ovi</w:t>
            </w:r>
            <w:r w:rsidRPr="001E488F">
              <w:rPr>
                <w:rFonts w:ascii="Cambria" w:hAnsi="Cambria"/>
                <w:sz w:val="18"/>
                <w:szCs w:val="18"/>
                <w:lang w:val="hr-HR" w:eastAsia="hr-HR"/>
              </w:rPr>
              <w:t>)</w:t>
            </w:r>
          </w:p>
        </w:tc>
        <w:tc>
          <w:tcPr>
            <w:tcW w:w="2762" w:type="dxa"/>
            <w:shd w:val="clear" w:color="auto" w:fill="F3F3F3"/>
          </w:tcPr>
          <w:p w:rsidR="00AC1CDA" w:rsidRPr="001E488F" w:rsidRDefault="00AC1CDA" w:rsidP="006D5959">
            <w:pPr>
              <w:spacing w:before="40"/>
              <w:rPr>
                <w:rFonts w:ascii="Cambria" w:hAnsi="Cambria"/>
                <w:b/>
                <w:sz w:val="20"/>
                <w:lang w:val="hr-HR" w:eastAsia="hr-HR"/>
              </w:rPr>
            </w:pPr>
            <w:r w:rsidRPr="001E488F">
              <w:rPr>
                <w:rFonts w:ascii="Cambria" w:hAnsi="Cambria"/>
                <w:b/>
                <w:sz w:val="20"/>
                <w:lang w:val="hr-HR" w:eastAsia="hr-HR"/>
              </w:rPr>
              <w:t>Praktični rad</w:t>
            </w:r>
          </w:p>
        </w:tc>
      </w:tr>
      <w:tr w:rsidR="00E80DDB" w:rsidRPr="001E488F" w:rsidTr="00895FEB">
        <w:trPr>
          <w:cantSplit/>
          <w:trHeight w:val="284"/>
        </w:trPr>
        <w:tc>
          <w:tcPr>
            <w:tcW w:w="1567" w:type="dxa"/>
            <w:shd w:val="clear" w:color="auto" w:fill="auto"/>
          </w:tcPr>
          <w:p w:rsidR="00E80DDB" w:rsidRPr="008B0CC4" w:rsidRDefault="00E80DDB" w:rsidP="00136A74">
            <w:pPr>
              <w:spacing w:before="40"/>
              <w:jc w:val="both"/>
              <w:rPr>
                <w:rFonts w:ascii="Cambria" w:hAnsi="Cambria" w:cs="Arial"/>
                <w:sz w:val="20"/>
                <w:lang w:val="hr-HR" w:eastAsia="hr-HR"/>
              </w:rPr>
            </w:pPr>
            <w:r>
              <w:rPr>
                <w:rFonts w:ascii="Cambria" w:hAnsi="Cambria" w:cs="Arial"/>
                <w:sz w:val="20"/>
                <w:lang w:val="hr-HR" w:eastAsia="hr-HR"/>
              </w:rPr>
              <w:t>0,5</w:t>
            </w:r>
          </w:p>
        </w:tc>
        <w:tc>
          <w:tcPr>
            <w:tcW w:w="1275" w:type="dxa"/>
            <w:shd w:val="clear" w:color="auto" w:fill="auto"/>
          </w:tcPr>
          <w:p w:rsidR="00E80DDB" w:rsidRPr="008B0CC4" w:rsidRDefault="00E80DDB" w:rsidP="00136A74">
            <w:pPr>
              <w:spacing w:before="40"/>
              <w:jc w:val="both"/>
              <w:rPr>
                <w:rFonts w:ascii="Cambria" w:hAnsi="Cambria"/>
                <w:sz w:val="20"/>
                <w:lang w:val="hr-HR" w:eastAsia="hr-HR"/>
              </w:rPr>
            </w:pPr>
            <w:r>
              <w:rPr>
                <w:rFonts w:ascii="Cambria" w:hAnsi="Cambria"/>
                <w:sz w:val="20"/>
                <w:lang w:val="hr-HR" w:eastAsia="hr-HR"/>
              </w:rPr>
              <w:t>1,0</w:t>
            </w:r>
          </w:p>
        </w:tc>
        <w:tc>
          <w:tcPr>
            <w:tcW w:w="1115" w:type="dxa"/>
            <w:shd w:val="clear" w:color="auto" w:fill="auto"/>
          </w:tcPr>
          <w:p w:rsidR="00E80DDB" w:rsidRPr="001E488F" w:rsidRDefault="00E80DDB" w:rsidP="006D5959">
            <w:pPr>
              <w:spacing w:before="40"/>
              <w:jc w:val="both"/>
              <w:rPr>
                <w:rFonts w:ascii="Cambria" w:hAnsi="Cambria"/>
                <w:b/>
                <w:sz w:val="20"/>
                <w:lang w:val="hr-HR" w:eastAsia="hr-HR"/>
              </w:rPr>
            </w:pPr>
          </w:p>
        </w:tc>
        <w:tc>
          <w:tcPr>
            <w:tcW w:w="1365" w:type="dxa"/>
            <w:shd w:val="clear" w:color="auto" w:fill="auto"/>
          </w:tcPr>
          <w:p w:rsidR="00E80DDB" w:rsidRPr="001E488F" w:rsidRDefault="00E80DDB" w:rsidP="006D5959">
            <w:pPr>
              <w:spacing w:before="40"/>
              <w:jc w:val="both"/>
              <w:rPr>
                <w:rFonts w:ascii="Cambria" w:hAnsi="Cambria"/>
                <w:b/>
                <w:sz w:val="20"/>
                <w:lang w:val="hr-HR" w:eastAsia="hr-HR"/>
              </w:rPr>
            </w:pPr>
          </w:p>
        </w:tc>
        <w:tc>
          <w:tcPr>
            <w:tcW w:w="1544" w:type="dxa"/>
            <w:shd w:val="clear" w:color="auto" w:fill="auto"/>
          </w:tcPr>
          <w:p w:rsidR="00E80DDB" w:rsidRPr="001E488F" w:rsidRDefault="00E80DDB" w:rsidP="006D5959">
            <w:pPr>
              <w:spacing w:before="40"/>
              <w:rPr>
                <w:rFonts w:ascii="Cambria" w:hAnsi="Cambria"/>
                <w:b/>
                <w:sz w:val="18"/>
                <w:szCs w:val="18"/>
                <w:lang w:val="hr-HR" w:eastAsia="hr-HR"/>
              </w:rPr>
            </w:pPr>
          </w:p>
        </w:tc>
        <w:tc>
          <w:tcPr>
            <w:tcW w:w="2762" w:type="dxa"/>
            <w:shd w:val="clear" w:color="auto" w:fill="auto"/>
          </w:tcPr>
          <w:p w:rsidR="00E80DDB" w:rsidRPr="001E488F" w:rsidRDefault="00E80DDB" w:rsidP="006D5959">
            <w:pPr>
              <w:spacing w:before="40"/>
              <w:rPr>
                <w:rFonts w:ascii="Cambria" w:hAnsi="Cambria"/>
                <w:b/>
                <w:sz w:val="20"/>
                <w:lang w:val="hr-HR" w:eastAsia="hr-HR"/>
              </w:rPr>
            </w:pPr>
          </w:p>
        </w:tc>
      </w:tr>
      <w:tr w:rsidR="00AC1CDA" w:rsidRPr="001E488F" w:rsidTr="00895FEB">
        <w:trPr>
          <w:cantSplit/>
          <w:trHeight w:hRule="exact" w:val="797"/>
        </w:trPr>
        <w:tc>
          <w:tcPr>
            <w:tcW w:w="1567" w:type="dxa"/>
            <w:shd w:val="clear" w:color="auto" w:fill="F3F3F3"/>
          </w:tcPr>
          <w:p w:rsidR="00AC1CDA" w:rsidRPr="001E488F" w:rsidRDefault="00AC1CDA" w:rsidP="006D5959">
            <w:pPr>
              <w:spacing w:before="40"/>
              <w:rPr>
                <w:rFonts w:ascii="Cambria" w:hAnsi="Cambria"/>
                <w:b/>
                <w:sz w:val="20"/>
                <w:lang w:val="hr-HR" w:eastAsia="hr-HR"/>
              </w:rPr>
            </w:pPr>
            <w:r w:rsidRPr="001E488F">
              <w:rPr>
                <w:rFonts w:ascii="Cambria" w:hAnsi="Cambria"/>
                <w:b/>
                <w:sz w:val="20"/>
                <w:lang w:val="hr-HR" w:eastAsia="hr-HR"/>
              </w:rPr>
              <w:t>Samostalna izrada zadatka</w:t>
            </w:r>
          </w:p>
        </w:tc>
        <w:tc>
          <w:tcPr>
            <w:tcW w:w="1275" w:type="dxa"/>
            <w:shd w:val="clear" w:color="auto" w:fill="F3F3F3"/>
          </w:tcPr>
          <w:p w:rsidR="00AC1CDA" w:rsidRPr="001E488F" w:rsidRDefault="00AC1CDA" w:rsidP="006D5959">
            <w:pPr>
              <w:spacing w:before="40"/>
              <w:rPr>
                <w:rFonts w:ascii="Cambria" w:hAnsi="Cambria"/>
                <w:b/>
                <w:sz w:val="20"/>
                <w:lang w:val="hr-HR" w:eastAsia="hr-HR"/>
              </w:rPr>
            </w:pPr>
            <w:r w:rsidRPr="001E488F">
              <w:rPr>
                <w:rFonts w:ascii="Cambria" w:hAnsi="Cambria"/>
                <w:b/>
                <w:sz w:val="20"/>
                <w:lang w:val="hr-HR" w:eastAsia="hr-HR"/>
              </w:rPr>
              <w:t>Projekt</w:t>
            </w:r>
          </w:p>
        </w:tc>
        <w:tc>
          <w:tcPr>
            <w:tcW w:w="1115" w:type="dxa"/>
            <w:shd w:val="clear" w:color="auto" w:fill="F3F3F3"/>
          </w:tcPr>
          <w:p w:rsidR="00AC1CDA" w:rsidRPr="001E488F" w:rsidRDefault="00AC1CDA" w:rsidP="006D5959">
            <w:pPr>
              <w:spacing w:before="40"/>
              <w:rPr>
                <w:rFonts w:ascii="Cambria" w:hAnsi="Cambria"/>
                <w:b/>
                <w:sz w:val="20"/>
                <w:lang w:val="hr-HR" w:eastAsia="hr-HR"/>
              </w:rPr>
            </w:pPr>
            <w:r w:rsidRPr="001E488F">
              <w:rPr>
                <w:rFonts w:ascii="Cambria" w:hAnsi="Cambria"/>
                <w:b/>
                <w:sz w:val="20"/>
                <w:lang w:val="hr-HR" w:eastAsia="hr-HR"/>
              </w:rPr>
              <w:t xml:space="preserve">Pismeni ispit </w:t>
            </w:r>
            <w:r w:rsidRPr="001E488F">
              <w:rPr>
                <w:rFonts w:ascii="Cambria" w:hAnsi="Cambria"/>
                <w:sz w:val="20"/>
                <w:lang w:val="hr-HR" w:eastAsia="hr-HR"/>
              </w:rPr>
              <w:t>(kolokvij)</w:t>
            </w:r>
          </w:p>
        </w:tc>
        <w:tc>
          <w:tcPr>
            <w:tcW w:w="1365" w:type="dxa"/>
            <w:shd w:val="clear" w:color="auto" w:fill="F3F3F3"/>
          </w:tcPr>
          <w:p w:rsidR="00AC1CDA" w:rsidRPr="001E488F" w:rsidRDefault="00AC1CDA" w:rsidP="006D5959">
            <w:pPr>
              <w:spacing w:before="40"/>
              <w:rPr>
                <w:rFonts w:ascii="Cambria" w:hAnsi="Cambria"/>
                <w:b/>
                <w:sz w:val="20"/>
                <w:lang w:val="hr-HR" w:eastAsia="hr-HR"/>
              </w:rPr>
            </w:pPr>
            <w:r w:rsidRPr="001E488F">
              <w:rPr>
                <w:rFonts w:ascii="Cambria" w:hAnsi="Cambria"/>
                <w:b/>
                <w:sz w:val="20"/>
                <w:lang w:val="hr-HR" w:eastAsia="hr-HR"/>
              </w:rPr>
              <w:t>Usmeni  ispit</w:t>
            </w:r>
          </w:p>
        </w:tc>
        <w:tc>
          <w:tcPr>
            <w:tcW w:w="4306" w:type="dxa"/>
            <w:gridSpan w:val="2"/>
            <w:shd w:val="clear" w:color="auto" w:fill="F3F3F3"/>
          </w:tcPr>
          <w:p w:rsidR="00AC1CDA" w:rsidRPr="001E488F" w:rsidRDefault="00AC1CDA" w:rsidP="006D5959">
            <w:pPr>
              <w:spacing w:before="40"/>
              <w:rPr>
                <w:rFonts w:ascii="Cambria" w:hAnsi="Cambria"/>
                <w:b/>
                <w:sz w:val="20"/>
                <w:lang w:val="hr-HR" w:eastAsia="hr-HR"/>
              </w:rPr>
            </w:pPr>
            <w:r w:rsidRPr="001E488F">
              <w:rPr>
                <w:rFonts w:ascii="Cambria" w:hAnsi="Cambria"/>
                <w:b/>
                <w:sz w:val="20"/>
                <w:lang w:val="hr-HR" w:eastAsia="hr-HR"/>
              </w:rPr>
              <w:t xml:space="preserve">Ostalo </w:t>
            </w:r>
          </w:p>
        </w:tc>
      </w:tr>
      <w:tr w:rsidR="00895FEB" w:rsidRPr="001E488F" w:rsidTr="00895FEB">
        <w:trPr>
          <w:cantSplit/>
          <w:trHeight w:val="284"/>
        </w:trPr>
        <w:tc>
          <w:tcPr>
            <w:tcW w:w="1567" w:type="dxa"/>
            <w:shd w:val="clear" w:color="auto" w:fill="auto"/>
          </w:tcPr>
          <w:p w:rsidR="00895FEB" w:rsidRPr="001E488F" w:rsidRDefault="00895FEB" w:rsidP="006D5959">
            <w:pPr>
              <w:spacing w:before="40"/>
              <w:rPr>
                <w:rFonts w:ascii="Cambria" w:hAnsi="Cambria"/>
                <w:b/>
                <w:sz w:val="20"/>
                <w:lang w:val="hr-HR" w:eastAsia="hr-HR"/>
              </w:rPr>
            </w:pPr>
          </w:p>
        </w:tc>
        <w:tc>
          <w:tcPr>
            <w:tcW w:w="1275" w:type="dxa"/>
            <w:shd w:val="clear" w:color="auto" w:fill="auto"/>
          </w:tcPr>
          <w:p w:rsidR="00895FEB" w:rsidRPr="001E488F" w:rsidRDefault="00895FEB" w:rsidP="006D5959">
            <w:pPr>
              <w:spacing w:before="40"/>
              <w:rPr>
                <w:rFonts w:ascii="Cambria" w:hAnsi="Cambria"/>
                <w:b/>
                <w:sz w:val="20"/>
                <w:lang w:val="hr-HR" w:eastAsia="hr-HR"/>
              </w:rPr>
            </w:pPr>
          </w:p>
        </w:tc>
        <w:tc>
          <w:tcPr>
            <w:tcW w:w="1115" w:type="dxa"/>
            <w:shd w:val="clear" w:color="auto" w:fill="auto"/>
          </w:tcPr>
          <w:p w:rsidR="00895FEB" w:rsidRPr="001E488F" w:rsidRDefault="00E80DDB" w:rsidP="006D5959">
            <w:pPr>
              <w:spacing w:before="40"/>
              <w:rPr>
                <w:rFonts w:ascii="Cambria" w:hAnsi="Cambria"/>
                <w:b/>
                <w:sz w:val="20"/>
                <w:lang w:val="hr-HR" w:eastAsia="hr-HR"/>
              </w:rPr>
            </w:pPr>
            <w:r>
              <w:rPr>
                <w:rFonts w:ascii="Cambria" w:hAnsi="Cambria"/>
                <w:b/>
                <w:sz w:val="20"/>
                <w:lang w:val="hr-HR" w:eastAsia="hr-HR"/>
              </w:rPr>
              <w:t>1,5</w:t>
            </w:r>
          </w:p>
        </w:tc>
        <w:tc>
          <w:tcPr>
            <w:tcW w:w="1365" w:type="dxa"/>
            <w:shd w:val="clear" w:color="auto" w:fill="auto"/>
          </w:tcPr>
          <w:p w:rsidR="00895FEB" w:rsidRPr="001E488F" w:rsidRDefault="00895FEB" w:rsidP="006D5959">
            <w:pPr>
              <w:spacing w:before="40"/>
              <w:rPr>
                <w:rFonts w:ascii="Cambria" w:hAnsi="Cambria"/>
                <w:b/>
                <w:sz w:val="20"/>
                <w:lang w:val="hr-HR" w:eastAsia="hr-HR"/>
              </w:rPr>
            </w:pPr>
          </w:p>
        </w:tc>
        <w:tc>
          <w:tcPr>
            <w:tcW w:w="4306" w:type="dxa"/>
            <w:gridSpan w:val="2"/>
            <w:shd w:val="clear" w:color="auto" w:fill="auto"/>
          </w:tcPr>
          <w:p w:rsidR="00895FEB" w:rsidRPr="001E488F" w:rsidRDefault="00895FEB" w:rsidP="006D5959">
            <w:pPr>
              <w:spacing w:before="40"/>
              <w:rPr>
                <w:rFonts w:ascii="Cambria" w:hAnsi="Cambria"/>
                <w:b/>
                <w:sz w:val="20"/>
                <w:lang w:val="hr-HR" w:eastAsia="hr-HR"/>
              </w:rPr>
            </w:pPr>
          </w:p>
        </w:tc>
      </w:tr>
    </w:tbl>
    <w:p w:rsidR="006D5959" w:rsidRPr="001E488F" w:rsidRDefault="006D5959" w:rsidP="00B054B7">
      <w:pPr>
        <w:autoSpaceDE w:val="0"/>
        <w:autoSpaceDN w:val="0"/>
        <w:adjustRightInd w:val="0"/>
        <w:jc w:val="both"/>
        <w:rPr>
          <w:rFonts w:ascii="Cambria" w:hAnsi="Cambria" w:cs="Calibri"/>
          <w:b/>
          <w:sz w:val="20"/>
          <w:lang w:val="hr-HR"/>
        </w:rPr>
      </w:pPr>
    </w:p>
    <w:p w:rsidR="00B054B7" w:rsidRPr="001E488F" w:rsidRDefault="0041549A" w:rsidP="00B054B7">
      <w:pPr>
        <w:autoSpaceDE w:val="0"/>
        <w:autoSpaceDN w:val="0"/>
        <w:adjustRightInd w:val="0"/>
        <w:jc w:val="both"/>
        <w:rPr>
          <w:rFonts w:ascii="Cambria" w:hAnsi="Cambria" w:cs="Calibri"/>
          <w:b/>
          <w:sz w:val="20"/>
          <w:lang w:val="hr-HR"/>
        </w:rPr>
      </w:pPr>
      <w:r w:rsidRPr="001E488F">
        <w:rPr>
          <w:rFonts w:ascii="Cambria" w:hAnsi="Cambria" w:cs="Calibri"/>
          <w:b/>
          <w:sz w:val="20"/>
          <w:lang w:val="hr-HR"/>
        </w:rPr>
        <w:t>Pregled nastavnih jedinica po tjednima s pripadajućim ishodima učenja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281"/>
        <w:gridCol w:w="4394"/>
      </w:tblGrid>
      <w:tr w:rsidR="000D20CB" w:rsidRPr="001E488F" w:rsidTr="000D20CB">
        <w:tc>
          <w:tcPr>
            <w:tcW w:w="851" w:type="dxa"/>
            <w:shd w:val="pct15" w:color="auto" w:fill="auto"/>
          </w:tcPr>
          <w:p w:rsidR="000D20CB" w:rsidRPr="001E488F" w:rsidRDefault="000D20CB" w:rsidP="000D20CB">
            <w:pPr>
              <w:autoSpaceDE w:val="0"/>
              <w:autoSpaceDN w:val="0"/>
              <w:adjustRightInd w:val="0"/>
              <w:jc w:val="both"/>
              <w:rPr>
                <w:rFonts w:ascii="Cambria" w:hAnsi="Cambria" w:cs="Calibri"/>
                <w:sz w:val="20"/>
                <w:lang w:val="hr-HR"/>
              </w:rPr>
            </w:pPr>
            <w:r w:rsidRPr="001E488F">
              <w:rPr>
                <w:rFonts w:ascii="Cambria" w:hAnsi="Cambria" w:cs="Calibri"/>
                <w:sz w:val="20"/>
                <w:lang w:val="hr-HR"/>
              </w:rPr>
              <w:t>Tjedan</w:t>
            </w:r>
          </w:p>
        </w:tc>
        <w:tc>
          <w:tcPr>
            <w:tcW w:w="4281" w:type="dxa"/>
            <w:shd w:val="pct15" w:color="auto" w:fill="auto"/>
          </w:tcPr>
          <w:p w:rsidR="000D20CB" w:rsidRPr="001E488F" w:rsidRDefault="000D20CB" w:rsidP="000D20CB">
            <w:pPr>
              <w:autoSpaceDE w:val="0"/>
              <w:autoSpaceDN w:val="0"/>
              <w:adjustRightInd w:val="0"/>
              <w:jc w:val="both"/>
              <w:rPr>
                <w:rFonts w:ascii="Cambria" w:hAnsi="Cambria" w:cs="Calibri"/>
                <w:sz w:val="20"/>
                <w:lang w:val="hr-HR"/>
              </w:rPr>
            </w:pPr>
            <w:r w:rsidRPr="001E488F">
              <w:rPr>
                <w:rFonts w:ascii="Cambria" w:hAnsi="Cambria" w:cs="Calibri"/>
                <w:sz w:val="20"/>
                <w:lang w:val="hr-HR"/>
              </w:rPr>
              <w:t>Tema predavanja i ishodi učenja:</w:t>
            </w:r>
          </w:p>
        </w:tc>
        <w:tc>
          <w:tcPr>
            <w:tcW w:w="4394" w:type="dxa"/>
            <w:shd w:val="pct15" w:color="auto" w:fill="auto"/>
          </w:tcPr>
          <w:p w:rsidR="000D20CB" w:rsidRPr="001E488F" w:rsidRDefault="000D20CB" w:rsidP="000D20CB">
            <w:pPr>
              <w:autoSpaceDE w:val="0"/>
              <w:autoSpaceDN w:val="0"/>
              <w:adjustRightInd w:val="0"/>
              <w:jc w:val="both"/>
              <w:rPr>
                <w:rFonts w:ascii="Cambria" w:hAnsi="Cambria" w:cs="Calibri"/>
                <w:sz w:val="20"/>
                <w:lang w:val="hr-HR"/>
              </w:rPr>
            </w:pPr>
            <w:r w:rsidRPr="001E488F">
              <w:rPr>
                <w:rFonts w:ascii="Cambria" w:hAnsi="Cambria" w:cs="Calibri"/>
                <w:sz w:val="20"/>
                <w:lang w:val="hr-HR"/>
              </w:rPr>
              <w:t>Tema vježbi i ishodi učenja:</w:t>
            </w:r>
          </w:p>
        </w:tc>
      </w:tr>
      <w:tr w:rsidR="00E80DDB" w:rsidRPr="001E488F" w:rsidTr="000D20CB">
        <w:tc>
          <w:tcPr>
            <w:tcW w:w="851" w:type="dxa"/>
          </w:tcPr>
          <w:p w:rsidR="00E80DDB" w:rsidRPr="001E488F" w:rsidRDefault="00E80DDB"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1.</w:t>
            </w:r>
          </w:p>
        </w:tc>
        <w:tc>
          <w:tcPr>
            <w:tcW w:w="4281" w:type="dxa"/>
          </w:tcPr>
          <w:p w:rsidR="00E80DDB" w:rsidRPr="0077383C" w:rsidRDefault="00E80DDB" w:rsidP="00136A74">
            <w:pPr>
              <w:autoSpaceDE w:val="0"/>
              <w:autoSpaceDN w:val="0"/>
              <w:adjustRightInd w:val="0"/>
              <w:rPr>
                <w:rFonts w:ascii="Cambria" w:hAnsi="Cambria" w:cs="Calibri"/>
                <w:sz w:val="20"/>
                <w:lang w:val="pl-PL"/>
              </w:rPr>
            </w:pPr>
            <w:r>
              <w:rPr>
                <w:rFonts w:ascii="Cambria" w:hAnsi="Cambria" w:cs="Calibri"/>
                <w:sz w:val="20"/>
                <w:lang w:val="pl-PL"/>
              </w:rPr>
              <w:t xml:space="preserve">Osnovni pojmovi iz područja informatike </w:t>
            </w:r>
            <w:r w:rsidRPr="0089534C">
              <w:rPr>
                <w:rFonts w:ascii="Cambria" w:hAnsi="Cambria" w:cs="Calibri"/>
                <w:b/>
                <w:sz w:val="20"/>
                <w:lang w:val="pl-PL"/>
              </w:rPr>
              <w:t>I</w:t>
            </w:r>
            <w:r w:rsidR="00E857C3">
              <w:rPr>
                <w:rFonts w:ascii="Cambria" w:hAnsi="Cambria" w:cs="Calibri"/>
                <w:b/>
                <w:sz w:val="20"/>
                <w:lang w:val="pl-PL"/>
              </w:rPr>
              <w:t xml:space="preserve"> </w:t>
            </w:r>
            <w:r w:rsidRPr="0089534C">
              <w:rPr>
                <w:rFonts w:ascii="Cambria" w:hAnsi="Cambria" w:cs="Calibri"/>
                <w:b/>
                <w:sz w:val="20"/>
                <w:lang w:val="pl-PL"/>
              </w:rPr>
              <w:t>1</w:t>
            </w:r>
          </w:p>
        </w:tc>
        <w:tc>
          <w:tcPr>
            <w:tcW w:w="4394" w:type="dxa"/>
          </w:tcPr>
          <w:p w:rsidR="00E80DDB" w:rsidRPr="0077383C" w:rsidRDefault="00E80DDB" w:rsidP="00136A74">
            <w:pPr>
              <w:spacing w:before="40"/>
              <w:rPr>
                <w:rFonts w:ascii="Cambria" w:hAnsi="Cambria"/>
                <w:sz w:val="20"/>
                <w:lang w:val="hr-HR"/>
              </w:rPr>
            </w:pPr>
            <w:r>
              <w:rPr>
                <w:rFonts w:ascii="Cambria" w:hAnsi="Cambria"/>
                <w:sz w:val="20"/>
                <w:lang w:val="hr-HR"/>
              </w:rPr>
              <w:t xml:space="preserve">Razvoj i korištenje računala </w:t>
            </w:r>
            <w:r w:rsidRPr="00121AD1">
              <w:rPr>
                <w:rFonts w:ascii="Cambria" w:hAnsi="Cambria"/>
                <w:b/>
                <w:sz w:val="20"/>
                <w:lang w:val="hr-HR"/>
              </w:rPr>
              <w:t>I</w:t>
            </w:r>
            <w:r w:rsidR="00E857C3">
              <w:rPr>
                <w:rFonts w:ascii="Cambria" w:hAnsi="Cambria"/>
                <w:b/>
                <w:sz w:val="20"/>
                <w:lang w:val="hr-HR"/>
              </w:rPr>
              <w:t xml:space="preserve"> </w:t>
            </w:r>
            <w:r w:rsidRPr="00121AD1">
              <w:rPr>
                <w:rFonts w:ascii="Cambria" w:hAnsi="Cambria"/>
                <w:b/>
                <w:sz w:val="20"/>
                <w:lang w:val="hr-HR"/>
              </w:rPr>
              <w:t>1</w:t>
            </w:r>
          </w:p>
        </w:tc>
      </w:tr>
      <w:tr w:rsidR="00E80DDB" w:rsidRPr="001E488F" w:rsidTr="000D20CB">
        <w:tc>
          <w:tcPr>
            <w:tcW w:w="851" w:type="dxa"/>
          </w:tcPr>
          <w:p w:rsidR="00E80DDB" w:rsidRPr="001E488F" w:rsidRDefault="00E80DDB"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2.</w:t>
            </w:r>
          </w:p>
        </w:tc>
        <w:tc>
          <w:tcPr>
            <w:tcW w:w="4281" w:type="dxa"/>
          </w:tcPr>
          <w:p w:rsidR="00E80DDB" w:rsidRPr="0077383C" w:rsidRDefault="00E80DDB" w:rsidP="00136A74">
            <w:pPr>
              <w:autoSpaceDE w:val="0"/>
              <w:autoSpaceDN w:val="0"/>
              <w:adjustRightInd w:val="0"/>
              <w:rPr>
                <w:rFonts w:ascii="Cambria" w:hAnsi="Cambria" w:cs="Calibri"/>
                <w:sz w:val="20"/>
                <w:lang w:val="it-IT"/>
              </w:rPr>
            </w:pPr>
            <w:r>
              <w:rPr>
                <w:rFonts w:ascii="Cambria" w:hAnsi="Cambria" w:cs="Calibri"/>
                <w:sz w:val="20"/>
                <w:lang w:val="it-IT"/>
              </w:rPr>
              <w:t xml:space="preserve">Povijesni razvoj računala </w:t>
            </w:r>
            <w:r w:rsidRPr="009D4E54">
              <w:rPr>
                <w:rFonts w:ascii="Cambria" w:hAnsi="Cambria" w:cs="Calibri"/>
                <w:b/>
                <w:sz w:val="20"/>
                <w:lang w:val="it-IT"/>
              </w:rPr>
              <w:t>I</w:t>
            </w:r>
            <w:r w:rsidR="00E857C3">
              <w:rPr>
                <w:rFonts w:ascii="Cambria" w:hAnsi="Cambria" w:cs="Calibri"/>
                <w:b/>
                <w:sz w:val="20"/>
                <w:lang w:val="it-IT"/>
              </w:rPr>
              <w:t xml:space="preserve"> </w:t>
            </w:r>
            <w:r w:rsidRPr="009D4E54">
              <w:rPr>
                <w:rFonts w:ascii="Cambria" w:hAnsi="Cambria" w:cs="Calibri"/>
                <w:b/>
                <w:sz w:val="20"/>
                <w:lang w:val="it-IT"/>
              </w:rPr>
              <w:t>1</w:t>
            </w:r>
          </w:p>
        </w:tc>
        <w:tc>
          <w:tcPr>
            <w:tcW w:w="4394" w:type="dxa"/>
          </w:tcPr>
          <w:p w:rsidR="00E80DDB" w:rsidRPr="0077383C" w:rsidRDefault="00E80DDB" w:rsidP="00136A74">
            <w:pPr>
              <w:spacing w:before="40"/>
              <w:rPr>
                <w:rFonts w:ascii="Cambria" w:hAnsi="Cambria"/>
                <w:sz w:val="20"/>
                <w:lang w:val="hr-HR"/>
              </w:rPr>
            </w:pPr>
            <w:r>
              <w:rPr>
                <w:rFonts w:ascii="Cambria" w:hAnsi="Cambria"/>
                <w:sz w:val="20"/>
                <w:lang w:val="hr-HR"/>
              </w:rPr>
              <w:t xml:space="preserve">Dijelovi i periferije računala </w:t>
            </w:r>
            <w:r w:rsidRPr="00121AD1">
              <w:rPr>
                <w:rFonts w:ascii="Cambria" w:hAnsi="Cambria"/>
                <w:b/>
                <w:sz w:val="20"/>
                <w:lang w:val="hr-HR"/>
              </w:rPr>
              <w:t>I</w:t>
            </w:r>
            <w:r w:rsidR="00E857C3">
              <w:rPr>
                <w:rFonts w:ascii="Cambria" w:hAnsi="Cambria"/>
                <w:b/>
                <w:sz w:val="20"/>
                <w:lang w:val="hr-HR"/>
              </w:rPr>
              <w:t xml:space="preserve"> </w:t>
            </w:r>
            <w:r w:rsidRPr="00121AD1">
              <w:rPr>
                <w:rFonts w:ascii="Cambria" w:hAnsi="Cambria"/>
                <w:b/>
                <w:sz w:val="20"/>
                <w:lang w:val="hr-HR"/>
              </w:rPr>
              <w:t>2</w:t>
            </w:r>
          </w:p>
        </w:tc>
      </w:tr>
      <w:tr w:rsidR="00E80DDB" w:rsidRPr="001E488F" w:rsidTr="000D20CB">
        <w:tc>
          <w:tcPr>
            <w:tcW w:w="851" w:type="dxa"/>
          </w:tcPr>
          <w:p w:rsidR="00E80DDB" w:rsidRPr="001E488F" w:rsidRDefault="00E80DDB"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3.</w:t>
            </w:r>
          </w:p>
        </w:tc>
        <w:tc>
          <w:tcPr>
            <w:tcW w:w="4281" w:type="dxa"/>
          </w:tcPr>
          <w:p w:rsidR="00E80DDB" w:rsidRPr="0077383C" w:rsidRDefault="00E80DDB" w:rsidP="00136A74">
            <w:pPr>
              <w:spacing w:before="40"/>
              <w:rPr>
                <w:rFonts w:ascii="Cambria" w:hAnsi="Cambria"/>
                <w:sz w:val="20"/>
                <w:lang w:val="hr-HR"/>
              </w:rPr>
            </w:pPr>
            <w:r>
              <w:rPr>
                <w:rFonts w:ascii="Cambria" w:hAnsi="Cambria"/>
                <w:sz w:val="20"/>
                <w:lang w:val="hr-HR"/>
              </w:rPr>
              <w:t xml:space="preserve">Komponente osobnog računala </w:t>
            </w:r>
            <w:r w:rsidRPr="009D4E54">
              <w:rPr>
                <w:rFonts w:ascii="Cambria" w:hAnsi="Cambria"/>
                <w:b/>
                <w:sz w:val="20"/>
                <w:lang w:val="hr-HR"/>
              </w:rPr>
              <w:t>I</w:t>
            </w:r>
            <w:r w:rsidR="00E857C3">
              <w:rPr>
                <w:rFonts w:ascii="Cambria" w:hAnsi="Cambria"/>
                <w:b/>
                <w:sz w:val="20"/>
                <w:lang w:val="hr-HR"/>
              </w:rPr>
              <w:t xml:space="preserve"> </w:t>
            </w:r>
            <w:r>
              <w:rPr>
                <w:rFonts w:ascii="Cambria" w:hAnsi="Cambria"/>
                <w:b/>
                <w:sz w:val="20"/>
                <w:lang w:val="hr-HR"/>
              </w:rPr>
              <w:t>2</w:t>
            </w:r>
          </w:p>
        </w:tc>
        <w:tc>
          <w:tcPr>
            <w:tcW w:w="4394" w:type="dxa"/>
          </w:tcPr>
          <w:p w:rsidR="00E80DDB" w:rsidRPr="0077383C" w:rsidRDefault="00E80DDB" w:rsidP="00136A74">
            <w:pPr>
              <w:spacing w:before="40"/>
              <w:rPr>
                <w:rFonts w:ascii="Cambria" w:hAnsi="Cambria"/>
                <w:sz w:val="20"/>
                <w:lang w:val="hr-HR"/>
              </w:rPr>
            </w:pPr>
            <w:r>
              <w:rPr>
                <w:rFonts w:ascii="Cambria" w:hAnsi="Cambria"/>
                <w:sz w:val="20"/>
                <w:lang w:val="hr-HR"/>
              </w:rPr>
              <w:t xml:space="preserve">Rad s oprativnim sustavom </w:t>
            </w:r>
            <w:r w:rsidRPr="00121AD1">
              <w:rPr>
                <w:rFonts w:ascii="Cambria" w:hAnsi="Cambria"/>
                <w:b/>
                <w:sz w:val="20"/>
                <w:lang w:val="hr-HR"/>
              </w:rPr>
              <w:t>I</w:t>
            </w:r>
            <w:r w:rsidR="00E857C3">
              <w:rPr>
                <w:rFonts w:ascii="Cambria" w:hAnsi="Cambria"/>
                <w:b/>
                <w:sz w:val="20"/>
                <w:lang w:val="hr-HR"/>
              </w:rPr>
              <w:t xml:space="preserve"> </w:t>
            </w:r>
            <w:r w:rsidRPr="00121AD1">
              <w:rPr>
                <w:rFonts w:ascii="Cambria" w:hAnsi="Cambria"/>
                <w:b/>
                <w:sz w:val="20"/>
                <w:lang w:val="hr-HR"/>
              </w:rPr>
              <w:t>2</w:t>
            </w:r>
          </w:p>
        </w:tc>
      </w:tr>
      <w:tr w:rsidR="00E80DDB" w:rsidRPr="001E488F" w:rsidTr="000D20CB">
        <w:tc>
          <w:tcPr>
            <w:tcW w:w="851" w:type="dxa"/>
          </w:tcPr>
          <w:p w:rsidR="00E80DDB" w:rsidRPr="001E488F" w:rsidRDefault="00E80DDB"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4.</w:t>
            </w:r>
          </w:p>
        </w:tc>
        <w:tc>
          <w:tcPr>
            <w:tcW w:w="4281" w:type="dxa"/>
          </w:tcPr>
          <w:p w:rsidR="00E80DDB" w:rsidRPr="0077383C" w:rsidRDefault="00E80DDB" w:rsidP="00136A74">
            <w:pPr>
              <w:spacing w:before="40"/>
              <w:rPr>
                <w:rFonts w:ascii="Cambria" w:hAnsi="Cambria"/>
                <w:sz w:val="20"/>
                <w:lang w:val="hr-HR"/>
              </w:rPr>
            </w:pPr>
            <w:r>
              <w:rPr>
                <w:rFonts w:ascii="Cambria" w:hAnsi="Cambria"/>
                <w:sz w:val="20"/>
                <w:lang w:val="hr-HR"/>
              </w:rPr>
              <w:t xml:space="preserve">Periferije osobnog računala </w:t>
            </w:r>
            <w:r w:rsidRPr="009D4E54">
              <w:rPr>
                <w:rFonts w:ascii="Cambria" w:hAnsi="Cambria"/>
                <w:b/>
                <w:sz w:val="20"/>
                <w:lang w:val="hr-HR"/>
              </w:rPr>
              <w:t>I</w:t>
            </w:r>
            <w:r w:rsidR="00E857C3">
              <w:rPr>
                <w:rFonts w:ascii="Cambria" w:hAnsi="Cambria"/>
                <w:b/>
                <w:sz w:val="20"/>
                <w:lang w:val="hr-HR"/>
              </w:rPr>
              <w:t xml:space="preserve"> </w:t>
            </w:r>
            <w:r w:rsidRPr="009D4E54">
              <w:rPr>
                <w:rFonts w:ascii="Cambria" w:hAnsi="Cambria"/>
                <w:b/>
                <w:sz w:val="20"/>
                <w:lang w:val="hr-HR"/>
              </w:rPr>
              <w:t>2</w:t>
            </w:r>
          </w:p>
        </w:tc>
        <w:tc>
          <w:tcPr>
            <w:tcW w:w="4394" w:type="dxa"/>
          </w:tcPr>
          <w:p w:rsidR="00E80DDB" w:rsidRPr="0077383C" w:rsidRDefault="00E80DDB" w:rsidP="00136A74">
            <w:pPr>
              <w:spacing w:before="40"/>
              <w:rPr>
                <w:rFonts w:ascii="Cambria" w:hAnsi="Cambria"/>
                <w:sz w:val="20"/>
                <w:lang w:val="hr-HR"/>
              </w:rPr>
            </w:pPr>
            <w:r>
              <w:rPr>
                <w:rFonts w:ascii="Cambria" w:hAnsi="Cambria"/>
                <w:sz w:val="20"/>
                <w:lang w:val="hr-HR"/>
              </w:rPr>
              <w:t xml:space="preserve">Unos i obrada teksta (MS Word) 1 </w:t>
            </w:r>
            <w:r w:rsidRPr="008F519E">
              <w:rPr>
                <w:rFonts w:ascii="Cambria" w:hAnsi="Cambria"/>
                <w:b/>
                <w:sz w:val="20"/>
                <w:lang w:val="hr-HR"/>
              </w:rPr>
              <w:t>I</w:t>
            </w:r>
            <w:r w:rsidR="00E857C3">
              <w:rPr>
                <w:rFonts w:ascii="Cambria" w:hAnsi="Cambria"/>
                <w:b/>
                <w:sz w:val="20"/>
                <w:lang w:val="hr-HR"/>
              </w:rPr>
              <w:t xml:space="preserve"> </w:t>
            </w:r>
            <w:r w:rsidRPr="008F519E">
              <w:rPr>
                <w:rFonts w:ascii="Cambria" w:hAnsi="Cambria"/>
                <w:b/>
                <w:sz w:val="20"/>
                <w:lang w:val="hr-HR"/>
              </w:rPr>
              <w:t>3</w:t>
            </w:r>
          </w:p>
        </w:tc>
      </w:tr>
      <w:tr w:rsidR="00E80DDB" w:rsidRPr="001E488F" w:rsidTr="000D20CB">
        <w:tc>
          <w:tcPr>
            <w:tcW w:w="851" w:type="dxa"/>
          </w:tcPr>
          <w:p w:rsidR="00E80DDB" w:rsidRPr="001E488F" w:rsidRDefault="00E80DDB"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5.</w:t>
            </w:r>
          </w:p>
        </w:tc>
        <w:tc>
          <w:tcPr>
            <w:tcW w:w="4281" w:type="dxa"/>
          </w:tcPr>
          <w:p w:rsidR="00E80DDB" w:rsidRPr="0077383C" w:rsidRDefault="00E80DDB" w:rsidP="00136A74">
            <w:pPr>
              <w:spacing w:before="40"/>
              <w:rPr>
                <w:rFonts w:ascii="Cambria" w:hAnsi="Cambria"/>
                <w:sz w:val="20"/>
                <w:lang w:val="hr-HR"/>
              </w:rPr>
            </w:pPr>
            <w:r>
              <w:rPr>
                <w:rFonts w:ascii="Cambria" w:hAnsi="Cambria"/>
                <w:sz w:val="20"/>
                <w:lang w:val="hr-HR"/>
              </w:rPr>
              <w:t xml:space="preserve">Operativni sustavi računala </w:t>
            </w:r>
            <w:r w:rsidRPr="009D4E54">
              <w:rPr>
                <w:rFonts w:ascii="Cambria" w:hAnsi="Cambria"/>
                <w:b/>
                <w:sz w:val="20"/>
                <w:lang w:val="hr-HR"/>
              </w:rPr>
              <w:t>I</w:t>
            </w:r>
            <w:r w:rsidR="00E857C3">
              <w:rPr>
                <w:rFonts w:ascii="Cambria" w:hAnsi="Cambria"/>
                <w:b/>
                <w:sz w:val="20"/>
                <w:lang w:val="hr-HR"/>
              </w:rPr>
              <w:t xml:space="preserve"> </w:t>
            </w:r>
            <w:r>
              <w:rPr>
                <w:rFonts w:ascii="Cambria" w:hAnsi="Cambria"/>
                <w:b/>
                <w:sz w:val="20"/>
                <w:lang w:val="hr-HR"/>
              </w:rPr>
              <w:t>3</w:t>
            </w:r>
          </w:p>
        </w:tc>
        <w:tc>
          <w:tcPr>
            <w:tcW w:w="4394" w:type="dxa"/>
          </w:tcPr>
          <w:p w:rsidR="00E80DDB" w:rsidRPr="0077383C" w:rsidRDefault="00E80DDB" w:rsidP="00136A74">
            <w:pPr>
              <w:spacing w:before="40"/>
              <w:rPr>
                <w:rFonts w:ascii="Cambria" w:hAnsi="Cambria"/>
                <w:sz w:val="20"/>
                <w:lang w:val="hr-HR"/>
              </w:rPr>
            </w:pPr>
            <w:r>
              <w:rPr>
                <w:rFonts w:ascii="Cambria" w:hAnsi="Cambria"/>
                <w:sz w:val="20"/>
                <w:lang w:val="hr-HR"/>
              </w:rPr>
              <w:t xml:space="preserve">Unos i obrada teksta (MS Word) 2 </w:t>
            </w:r>
            <w:r w:rsidRPr="008F519E">
              <w:rPr>
                <w:rFonts w:ascii="Cambria" w:hAnsi="Cambria"/>
                <w:b/>
                <w:sz w:val="20"/>
                <w:lang w:val="hr-HR"/>
              </w:rPr>
              <w:t>I</w:t>
            </w:r>
            <w:r w:rsidR="00E857C3">
              <w:rPr>
                <w:rFonts w:ascii="Cambria" w:hAnsi="Cambria"/>
                <w:b/>
                <w:sz w:val="20"/>
                <w:lang w:val="hr-HR"/>
              </w:rPr>
              <w:t xml:space="preserve"> </w:t>
            </w:r>
            <w:r w:rsidRPr="008F519E">
              <w:rPr>
                <w:rFonts w:ascii="Cambria" w:hAnsi="Cambria"/>
                <w:b/>
                <w:sz w:val="20"/>
                <w:lang w:val="hr-HR"/>
              </w:rPr>
              <w:t>3</w:t>
            </w:r>
          </w:p>
        </w:tc>
      </w:tr>
      <w:tr w:rsidR="00E80DDB" w:rsidRPr="001E488F" w:rsidTr="000D20CB">
        <w:trPr>
          <w:trHeight w:val="223"/>
        </w:trPr>
        <w:tc>
          <w:tcPr>
            <w:tcW w:w="851" w:type="dxa"/>
          </w:tcPr>
          <w:p w:rsidR="00E80DDB" w:rsidRPr="001E488F" w:rsidRDefault="00E80DDB"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6.</w:t>
            </w:r>
          </w:p>
        </w:tc>
        <w:tc>
          <w:tcPr>
            <w:tcW w:w="4281" w:type="dxa"/>
          </w:tcPr>
          <w:p w:rsidR="00E80DDB" w:rsidRPr="0077383C" w:rsidRDefault="00E80DDB" w:rsidP="00136A74">
            <w:pPr>
              <w:spacing w:before="40"/>
              <w:rPr>
                <w:rFonts w:ascii="Cambria" w:hAnsi="Cambria"/>
                <w:sz w:val="20"/>
                <w:lang w:val="hr-HR"/>
              </w:rPr>
            </w:pPr>
            <w:r>
              <w:rPr>
                <w:rFonts w:ascii="Cambria" w:hAnsi="Cambria"/>
                <w:sz w:val="20"/>
                <w:lang w:val="hr-HR"/>
              </w:rPr>
              <w:t xml:space="preserve">Programska podrška računala </w:t>
            </w:r>
            <w:r w:rsidRPr="009D4E54">
              <w:rPr>
                <w:rFonts w:ascii="Cambria" w:hAnsi="Cambria"/>
                <w:b/>
                <w:sz w:val="20"/>
                <w:lang w:val="hr-HR"/>
              </w:rPr>
              <w:t>I</w:t>
            </w:r>
            <w:r w:rsidR="00E857C3">
              <w:rPr>
                <w:rFonts w:ascii="Cambria" w:hAnsi="Cambria"/>
                <w:b/>
                <w:sz w:val="20"/>
                <w:lang w:val="hr-HR"/>
              </w:rPr>
              <w:t xml:space="preserve"> </w:t>
            </w:r>
            <w:r w:rsidRPr="009D4E54">
              <w:rPr>
                <w:rFonts w:ascii="Cambria" w:hAnsi="Cambria"/>
                <w:b/>
                <w:sz w:val="20"/>
                <w:lang w:val="hr-HR"/>
              </w:rPr>
              <w:t>3</w:t>
            </w:r>
          </w:p>
        </w:tc>
        <w:tc>
          <w:tcPr>
            <w:tcW w:w="4394" w:type="dxa"/>
          </w:tcPr>
          <w:p w:rsidR="00E80DDB" w:rsidRPr="0077383C" w:rsidRDefault="00E80DDB" w:rsidP="00136A74">
            <w:pPr>
              <w:spacing w:before="40"/>
              <w:rPr>
                <w:rFonts w:ascii="Cambria" w:hAnsi="Cambria"/>
                <w:sz w:val="20"/>
                <w:lang w:val="hr-HR"/>
              </w:rPr>
            </w:pPr>
            <w:r>
              <w:rPr>
                <w:rFonts w:ascii="Cambria" w:hAnsi="Cambria"/>
                <w:sz w:val="20"/>
                <w:lang w:val="hr-HR"/>
              </w:rPr>
              <w:t xml:space="preserve">Unos i obrada teksta (MS Word) 3 </w:t>
            </w:r>
            <w:r w:rsidRPr="008F519E">
              <w:rPr>
                <w:rFonts w:ascii="Cambria" w:hAnsi="Cambria"/>
                <w:b/>
                <w:sz w:val="20"/>
                <w:lang w:val="hr-HR"/>
              </w:rPr>
              <w:t>I</w:t>
            </w:r>
            <w:r w:rsidR="00E857C3">
              <w:rPr>
                <w:rFonts w:ascii="Cambria" w:hAnsi="Cambria"/>
                <w:b/>
                <w:sz w:val="20"/>
                <w:lang w:val="hr-HR"/>
              </w:rPr>
              <w:t xml:space="preserve"> </w:t>
            </w:r>
            <w:r w:rsidRPr="008F519E">
              <w:rPr>
                <w:rFonts w:ascii="Cambria" w:hAnsi="Cambria"/>
                <w:b/>
                <w:sz w:val="20"/>
                <w:lang w:val="hr-HR"/>
              </w:rPr>
              <w:t>3</w:t>
            </w:r>
          </w:p>
        </w:tc>
      </w:tr>
      <w:tr w:rsidR="00E80DDB" w:rsidRPr="001E488F" w:rsidTr="000D20CB">
        <w:trPr>
          <w:trHeight w:val="214"/>
        </w:trPr>
        <w:tc>
          <w:tcPr>
            <w:tcW w:w="851" w:type="dxa"/>
          </w:tcPr>
          <w:p w:rsidR="00E80DDB" w:rsidRPr="001E488F" w:rsidRDefault="00E80DDB"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7.</w:t>
            </w:r>
          </w:p>
        </w:tc>
        <w:tc>
          <w:tcPr>
            <w:tcW w:w="4281" w:type="dxa"/>
          </w:tcPr>
          <w:p w:rsidR="00E80DDB" w:rsidRPr="0077383C" w:rsidRDefault="00E80DDB" w:rsidP="00136A74">
            <w:pPr>
              <w:spacing w:before="40"/>
              <w:rPr>
                <w:rFonts w:ascii="Cambria" w:hAnsi="Cambria"/>
                <w:sz w:val="20"/>
                <w:lang w:val="hr-HR"/>
              </w:rPr>
            </w:pPr>
            <w:r>
              <w:rPr>
                <w:rFonts w:ascii="Cambria" w:hAnsi="Cambria"/>
                <w:sz w:val="20"/>
                <w:lang w:val="hr-HR"/>
              </w:rPr>
              <w:t xml:space="preserve">Organizacija podataka </w:t>
            </w:r>
            <w:r w:rsidRPr="009D4E54">
              <w:rPr>
                <w:rFonts w:ascii="Cambria" w:hAnsi="Cambria"/>
                <w:b/>
                <w:sz w:val="20"/>
                <w:lang w:val="hr-HR"/>
              </w:rPr>
              <w:t>I</w:t>
            </w:r>
            <w:r w:rsidR="00E857C3">
              <w:rPr>
                <w:rFonts w:ascii="Cambria" w:hAnsi="Cambria"/>
                <w:b/>
                <w:sz w:val="20"/>
                <w:lang w:val="hr-HR"/>
              </w:rPr>
              <w:t xml:space="preserve"> </w:t>
            </w:r>
            <w:r w:rsidRPr="009D4E54">
              <w:rPr>
                <w:rFonts w:ascii="Cambria" w:hAnsi="Cambria"/>
                <w:b/>
                <w:sz w:val="20"/>
                <w:lang w:val="hr-HR"/>
              </w:rPr>
              <w:t>3</w:t>
            </w:r>
          </w:p>
        </w:tc>
        <w:tc>
          <w:tcPr>
            <w:tcW w:w="4394" w:type="dxa"/>
          </w:tcPr>
          <w:p w:rsidR="00E80DDB" w:rsidRPr="0077383C" w:rsidRDefault="00E80DDB" w:rsidP="00136A74">
            <w:pPr>
              <w:spacing w:before="40"/>
              <w:rPr>
                <w:rFonts w:ascii="Cambria" w:hAnsi="Cambria"/>
                <w:sz w:val="20"/>
                <w:lang w:val="hr-HR"/>
              </w:rPr>
            </w:pPr>
            <w:r>
              <w:rPr>
                <w:rFonts w:ascii="Cambria" w:hAnsi="Cambria"/>
                <w:sz w:val="20"/>
                <w:lang w:val="hr-HR"/>
              </w:rPr>
              <w:t xml:space="preserve">Primjena tabličnih kalkulatora (MS Excel) 1 </w:t>
            </w:r>
            <w:r w:rsidRPr="008F519E">
              <w:rPr>
                <w:rFonts w:ascii="Cambria" w:hAnsi="Cambria"/>
                <w:b/>
                <w:sz w:val="20"/>
                <w:lang w:val="hr-HR"/>
              </w:rPr>
              <w:t>I</w:t>
            </w:r>
            <w:r w:rsidR="00E857C3">
              <w:rPr>
                <w:rFonts w:ascii="Cambria" w:hAnsi="Cambria"/>
                <w:b/>
                <w:sz w:val="20"/>
                <w:lang w:val="hr-HR"/>
              </w:rPr>
              <w:t xml:space="preserve"> </w:t>
            </w:r>
            <w:r w:rsidRPr="008F519E">
              <w:rPr>
                <w:rFonts w:ascii="Cambria" w:hAnsi="Cambria"/>
                <w:b/>
                <w:sz w:val="20"/>
                <w:lang w:val="hr-HR"/>
              </w:rPr>
              <w:t>3</w:t>
            </w:r>
          </w:p>
        </w:tc>
      </w:tr>
      <w:tr w:rsidR="00E80DDB" w:rsidRPr="001E488F" w:rsidTr="000D20CB">
        <w:trPr>
          <w:trHeight w:val="217"/>
        </w:trPr>
        <w:tc>
          <w:tcPr>
            <w:tcW w:w="851" w:type="dxa"/>
          </w:tcPr>
          <w:p w:rsidR="00E80DDB" w:rsidRPr="001E488F" w:rsidRDefault="00E80DDB"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8.</w:t>
            </w:r>
          </w:p>
        </w:tc>
        <w:tc>
          <w:tcPr>
            <w:tcW w:w="4281" w:type="dxa"/>
          </w:tcPr>
          <w:p w:rsidR="00E80DDB" w:rsidRPr="0077383C" w:rsidRDefault="00E80DDB" w:rsidP="00136A74">
            <w:pPr>
              <w:spacing w:before="40"/>
              <w:rPr>
                <w:rFonts w:ascii="Cambria" w:hAnsi="Cambria"/>
                <w:sz w:val="20"/>
                <w:lang w:val="hr-HR"/>
              </w:rPr>
            </w:pPr>
            <w:r>
              <w:rPr>
                <w:rFonts w:ascii="Cambria" w:hAnsi="Cambria"/>
                <w:sz w:val="20"/>
                <w:lang w:val="hr-HR"/>
              </w:rPr>
              <w:t xml:space="preserve">Uvod u računalne mreže </w:t>
            </w:r>
            <w:r w:rsidRPr="0004590B">
              <w:rPr>
                <w:rFonts w:ascii="Cambria" w:hAnsi="Cambria"/>
                <w:b/>
                <w:sz w:val="20"/>
                <w:lang w:val="hr-HR"/>
              </w:rPr>
              <w:t>I</w:t>
            </w:r>
            <w:r w:rsidR="00E857C3">
              <w:rPr>
                <w:rFonts w:ascii="Cambria" w:hAnsi="Cambria"/>
                <w:b/>
                <w:sz w:val="20"/>
                <w:lang w:val="hr-HR"/>
              </w:rPr>
              <w:t xml:space="preserve"> </w:t>
            </w:r>
            <w:r w:rsidRPr="0004590B">
              <w:rPr>
                <w:rFonts w:ascii="Cambria" w:hAnsi="Cambria"/>
                <w:b/>
                <w:sz w:val="20"/>
                <w:lang w:val="hr-HR"/>
              </w:rPr>
              <w:t>4</w:t>
            </w:r>
          </w:p>
        </w:tc>
        <w:tc>
          <w:tcPr>
            <w:tcW w:w="4394" w:type="dxa"/>
          </w:tcPr>
          <w:p w:rsidR="00E80DDB" w:rsidRPr="0077383C" w:rsidRDefault="00E80DDB" w:rsidP="00136A74">
            <w:pPr>
              <w:spacing w:before="40"/>
              <w:rPr>
                <w:rFonts w:ascii="Cambria" w:hAnsi="Cambria"/>
                <w:sz w:val="20"/>
                <w:lang w:val="hr-HR"/>
              </w:rPr>
            </w:pPr>
            <w:r>
              <w:rPr>
                <w:rFonts w:ascii="Cambria" w:hAnsi="Cambria"/>
                <w:sz w:val="20"/>
                <w:lang w:val="hr-HR"/>
              </w:rPr>
              <w:t xml:space="preserve">Primjena tabličnih kalkulatora (MS Excel) 2 </w:t>
            </w:r>
            <w:r w:rsidRPr="008F519E">
              <w:rPr>
                <w:rFonts w:ascii="Cambria" w:hAnsi="Cambria"/>
                <w:b/>
                <w:sz w:val="20"/>
                <w:lang w:val="hr-HR"/>
              </w:rPr>
              <w:t>I</w:t>
            </w:r>
            <w:r w:rsidR="00E857C3">
              <w:rPr>
                <w:rFonts w:ascii="Cambria" w:hAnsi="Cambria"/>
                <w:b/>
                <w:sz w:val="20"/>
                <w:lang w:val="hr-HR"/>
              </w:rPr>
              <w:t xml:space="preserve"> </w:t>
            </w:r>
            <w:r w:rsidRPr="008F519E">
              <w:rPr>
                <w:rFonts w:ascii="Cambria" w:hAnsi="Cambria"/>
                <w:b/>
                <w:sz w:val="20"/>
                <w:lang w:val="hr-HR"/>
              </w:rPr>
              <w:t>3</w:t>
            </w:r>
          </w:p>
        </w:tc>
      </w:tr>
      <w:tr w:rsidR="00E80DDB" w:rsidRPr="001E488F" w:rsidTr="000D20CB">
        <w:trPr>
          <w:trHeight w:val="222"/>
        </w:trPr>
        <w:tc>
          <w:tcPr>
            <w:tcW w:w="851" w:type="dxa"/>
          </w:tcPr>
          <w:p w:rsidR="00E80DDB" w:rsidRPr="001E488F" w:rsidRDefault="00E80DDB"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9.</w:t>
            </w:r>
          </w:p>
        </w:tc>
        <w:tc>
          <w:tcPr>
            <w:tcW w:w="4281" w:type="dxa"/>
          </w:tcPr>
          <w:p w:rsidR="00E80DDB" w:rsidRPr="0077383C" w:rsidRDefault="00E80DDB" w:rsidP="00136A74">
            <w:pPr>
              <w:spacing w:before="40"/>
              <w:rPr>
                <w:rFonts w:ascii="Cambria" w:hAnsi="Cambria"/>
                <w:sz w:val="20"/>
                <w:lang w:val="hr-HR"/>
              </w:rPr>
            </w:pPr>
            <w:r>
              <w:rPr>
                <w:rFonts w:ascii="Cambria" w:hAnsi="Cambria"/>
                <w:sz w:val="20"/>
                <w:lang w:val="hr-HR"/>
              </w:rPr>
              <w:t xml:space="preserve">Rad u mrežnom okruženju </w:t>
            </w:r>
            <w:r w:rsidRPr="0004590B">
              <w:rPr>
                <w:rFonts w:ascii="Cambria" w:hAnsi="Cambria"/>
                <w:b/>
                <w:sz w:val="20"/>
                <w:lang w:val="hr-HR"/>
              </w:rPr>
              <w:t>I</w:t>
            </w:r>
            <w:r w:rsidR="00E857C3">
              <w:rPr>
                <w:rFonts w:ascii="Cambria" w:hAnsi="Cambria"/>
                <w:b/>
                <w:sz w:val="20"/>
                <w:lang w:val="hr-HR"/>
              </w:rPr>
              <w:t xml:space="preserve"> </w:t>
            </w:r>
            <w:r w:rsidRPr="0004590B">
              <w:rPr>
                <w:rFonts w:ascii="Cambria" w:hAnsi="Cambria"/>
                <w:b/>
                <w:sz w:val="20"/>
                <w:lang w:val="hr-HR"/>
              </w:rPr>
              <w:t>4</w:t>
            </w:r>
          </w:p>
        </w:tc>
        <w:tc>
          <w:tcPr>
            <w:tcW w:w="4394" w:type="dxa"/>
          </w:tcPr>
          <w:p w:rsidR="00E80DDB" w:rsidRPr="0077383C" w:rsidRDefault="00E80DDB" w:rsidP="00136A74">
            <w:pPr>
              <w:spacing w:before="40"/>
              <w:rPr>
                <w:rFonts w:ascii="Cambria" w:hAnsi="Cambria"/>
                <w:sz w:val="20"/>
                <w:lang w:val="hr-HR"/>
              </w:rPr>
            </w:pPr>
            <w:r>
              <w:rPr>
                <w:rFonts w:ascii="Cambria" w:hAnsi="Cambria"/>
                <w:sz w:val="20"/>
                <w:lang w:val="hr-HR"/>
              </w:rPr>
              <w:t xml:space="preserve">Primjena tabličnih kalkulatora (MS Excel) 3 </w:t>
            </w:r>
            <w:r w:rsidRPr="008F519E">
              <w:rPr>
                <w:rFonts w:ascii="Cambria" w:hAnsi="Cambria"/>
                <w:b/>
                <w:sz w:val="20"/>
                <w:lang w:val="hr-HR"/>
              </w:rPr>
              <w:t>I</w:t>
            </w:r>
            <w:r w:rsidR="00E857C3">
              <w:rPr>
                <w:rFonts w:ascii="Cambria" w:hAnsi="Cambria"/>
                <w:b/>
                <w:sz w:val="20"/>
                <w:lang w:val="hr-HR"/>
              </w:rPr>
              <w:t xml:space="preserve"> </w:t>
            </w:r>
            <w:r w:rsidRPr="008F519E">
              <w:rPr>
                <w:rFonts w:ascii="Cambria" w:hAnsi="Cambria"/>
                <w:b/>
                <w:sz w:val="20"/>
                <w:lang w:val="hr-HR"/>
              </w:rPr>
              <w:t>3</w:t>
            </w:r>
          </w:p>
        </w:tc>
      </w:tr>
      <w:tr w:rsidR="00E80DDB" w:rsidRPr="001E488F" w:rsidTr="000D20CB">
        <w:trPr>
          <w:trHeight w:val="254"/>
        </w:trPr>
        <w:tc>
          <w:tcPr>
            <w:tcW w:w="851" w:type="dxa"/>
          </w:tcPr>
          <w:p w:rsidR="00E80DDB" w:rsidRPr="001E488F" w:rsidRDefault="00E80DDB"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10.</w:t>
            </w:r>
          </w:p>
        </w:tc>
        <w:tc>
          <w:tcPr>
            <w:tcW w:w="4281" w:type="dxa"/>
          </w:tcPr>
          <w:p w:rsidR="00E80DDB" w:rsidRPr="0077383C" w:rsidRDefault="00E80DDB" w:rsidP="00136A74">
            <w:pPr>
              <w:spacing w:before="40"/>
              <w:rPr>
                <w:rFonts w:ascii="Cambria" w:hAnsi="Cambria"/>
                <w:sz w:val="20"/>
                <w:lang w:val="hr-HR"/>
              </w:rPr>
            </w:pPr>
            <w:r>
              <w:rPr>
                <w:rFonts w:ascii="Cambria" w:hAnsi="Cambria"/>
                <w:sz w:val="20"/>
                <w:lang w:val="hr-HR"/>
              </w:rPr>
              <w:t xml:space="preserve">Internet </w:t>
            </w:r>
            <w:r w:rsidRPr="0004590B">
              <w:rPr>
                <w:rFonts w:ascii="Cambria" w:hAnsi="Cambria"/>
                <w:b/>
                <w:sz w:val="20"/>
                <w:lang w:val="hr-HR"/>
              </w:rPr>
              <w:t>I</w:t>
            </w:r>
            <w:r w:rsidR="00E857C3">
              <w:rPr>
                <w:rFonts w:ascii="Cambria" w:hAnsi="Cambria"/>
                <w:b/>
                <w:sz w:val="20"/>
                <w:lang w:val="hr-HR"/>
              </w:rPr>
              <w:t xml:space="preserve"> </w:t>
            </w:r>
            <w:r w:rsidRPr="0004590B">
              <w:rPr>
                <w:rFonts w:ascii="Cambria" w:hAnsi="Cambria"/>
                <w:b/>
                <w:sz w:val="20"/>
                <w:lang w:val="hr-HR"/>
              </w:rPr>
              <w:t>4</w:t>
            </w:r>
          </w:p>
        </w:tc>
        <w:tc>
          <w:tcPr>
            <w:tcW w:w="4394" w:type="dxa"/>
          </w:tcPr>
          <w:p w:rsidR="00E80DDB" w:rsidRPr="0077383C" w:rsidRDefault="00E80DDB" w:rsidP="00136A74">
            <w:pPr>
              <w:spacing w:before="40"/>
              <w:rPr>
                <w:rFonts w:ascii="Cambria" w:hAnsi="Cambria"/>
                <w:sz w:val="20"/>
                <w:lang w:val="hr-HR"/>
              </w:rPr>
            </w:pPr>
            <w:r>
              <w:rPr>
                <w:rFonts w:ascii="Cambria" w:hAnsi="Cambria"/>
                <w:sz w:val="20"/>
                <w:lang w:val="hr-HR"/>
              </w:rPr>
              <w:t xml:space="preserve">Izrada prezenztacija (MS PowerPoint) 1 </w:t>
            </w:r>
            <w:r w:rsidRPr="008F519E">
              <w:rPr>
                <w:rFonts w:ascii="Cambria" w:hAnsi="Cambria"/>
                <w:b/>
                <w:sz w:val="20"/>
                <w:lang w:val="hr-HR"/>
              </w:rPr>
              <w:t>I</w:t>
            </w:r>
            <w:r w:rsidR="00E857C3">
              <w:rPr>
                <w:rFonts w:ascii="Cambria" w:hAnsi="Cambria"/>
                <w:b/>
                <w:sz w:val="20"/>
                <w:lang w:val="hr-HR"/>
              </w:rPr>
              <w:t xml:space="preserve"> </w:t>
            </w:r>
            <w:r w:rsidRPr="008F519E">
              <w:rPr>
                <w:rFonts w:ascii="Cambria" w:hAnsi="Cambria"/>
                <w:b/>
                <w:sz w:val="20"/>
                <w:lang w:val="hr-HR"/>
              </w:rPr>
              <w:t>3</w:t>
            </w:r>
          </w:p>
        </w:tc>
      </w:tr>
      <w:tr w:rsidR="00E80DDB" w:rsidRPr="001E488F" w:rsidTr="000D20CB">
        <w:trPr>
          <w:trHeight w:val="258"/>
        </w:trPr>
        <w:tc>
          <w:tcPr>
            <w:tcW w:w="851" w:type="dxa"/>
          </w:tcPr>
          <w:p w:rsidR="00E80DDB" w:rsidRPr="001E488F" w:rsidRDefault="00E80DDB"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11.</w:t>
            </w:r>
          </w:p>
        </w:tc>
        <w:tc>
          <w:tcPr>
            <w:tcW w:w="4281" w:type="dxa"/>
          </w:tcPr>
          <w:p w:rsidR="00E80DDB" w:rsidRPr="0077383C" w:rsidRDefault="00E80DDB" w:rsidP="00136A74">
            <w:pPr>
              <w:spacing w:before="40"/>
              <w:rPr>
                <w:rFonts w:ascii="Cambria" w:hAnsi="Cambria"/>
                <w:sz w:val="20"/>
                <w:lang w:val="hr-HR"/>
              </w:rPr>
            </w:pPr>
            <w:r>
              <w:rPr>
                <w:rFonts w:ascii="Cambria" w:hAnsi="Cambria"/>
                <w:sz w:val="20"/>
                <w:lang w:val="hr-HR"/>
              </w:rPr>
              <w:t xml:space="preserve">Dijeljenje računalnih resursa </w:t>
            </w:r>
            <w:r w:rsidRPr="0004590B">
              <w:rPr>
                <w:rFonts w:ascii="Cambria" w:hAnsi="Cambria"/>
                <w:b/>
                <w:sz w:val="20"/>
                <w:lang w:val="hr-HR"/>
              </w:rPr>
              <w:t>I</w:t>
            </w:r>
            <w:r w:rsidR="00E857C3">
              <w:rPr>
                <w:rFonts w:ascii="Cambria" w:hAnsi="Cambria"/>
                <w:b/>
                <w:sz w:val="20"/>
                <w:lang w:val="hr-HR"/>
              </w:rPr>
              <w:t xml:space="preserve"> </w:t>
            </w:r>
            <w:r w:rsidRPr="0004590B">
              <w:rPr>
                <w:rFonts w:ascii="Cambria" w:hAnsi="Cambria"/>
                <w:b/>
                <w:sz w:val="20"/>
                <w:lang w:val="hr-HR"/>
              </w:rPr>
              <w:t>5</w:t>
            </w:r>
          </w:p>
        </w:tc>
        <w:tc>
          <w:tcPr>
            <w:tcW w:w="4394" w:type="dxa"/>
          </w:tcPr>
          <w:p w:rsidR="00E80DDB" w:rsidRPr="0077383C" w:rsidRDefault="00E80DDB" w:rsidP="00136A74">
            <w:pPr>
              <w:spacing w:before="40"/>
              <w:rPr>
                <w:rFonts w:ascii="Cambria" w:hAnsi="Cambria"/>
                <w:sz w:val="20"/>
                <w:lang w:val="hr-HR"/>
              </w:rPr>
            </w:pPr>
            <w:r>
              <w:rPr>
                <w:rFonts w:ascii="Cambria" w:hAnsi="Cambria"/>
                <w:sz w:val="20"/>
                <w:lang w:val="hr-HR"/>
              </w:rPr>
              <w:t xml:space="preserve">Izrada prezenztacija (MS PowerPoint) 2 </w:t>
            </w:r>
            <w:r w:rsidRPr="008F519E">
              <w:rPr>
                <w:rFonts w:ascii="Cambria" w:hAnsi="Cambria"/>
                <w:b/>
                <w:sz w:val="20"/>
                <w:lang w:val="hr-HR"/>
              </w:rPr>
              <w:t>I</w:t>
            </w:r>
            <w:r w:rsidR="00E857C3">
              <w:rPr>
                <w:rFonts w:ascii="Cambria" w:hAnsi="Cambria"/>
                <w:b/>
                <w:sz w:val="20"/>
                <w:lang w:val="hr-HR"/>
              </w:rPr>
              <w:t xml:space="preserve"> </w:t>
            </w:r>
            <w:r w:rsidRPr="008F519E">
              <w:rPr>
                <w:rFonts w:ascii="Cambria" w:hAnsi="Cambria"/>
                <w:b/>
                <w:sz w:val="20"/>
                <w:lang w:val="hr-HR"/>
              </w:rPr>
              <w:t>3</w:t>
            </w:r>
          </w:p>
        </w:tc>
      </w:tr>
      <w:tr w:rsidR="00E80DDB" w:rsidRPr="001E488F" w:rsidTr="000D20CB">
        <w:trPr>
          <w:trHeight w:val="261"/>
        </w:trPr>
        <w:tc>
          <w:tcPr>
            <w:tcW w:w="851" w:type="dxa"/>
          </w:tcPr>
          <w:p w:rsidR="00E80DDB" w:rsidRPr="001E488F" w:rsidRDefault="00E80DDB"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12.</w:t>
            </w:r>
          </w:p>
        </w:tc>
        <w:tc>
          <w:tcPr>
            <w:tcW w:w="4281" w:type="dxa"/>
          </w:tcPr>
          <w:p w:rsidR="00E80DDB" w:rsidRPr="0077383C" w:rsidRDefault="00E80DDB" w:rsidP="00136A74">
            <w:pPr>
              <w:spacing w:before="40"/>
              <w:rPr>
                <w:rFonts w:ascii="Cambria" w:hAnsi="Cambria"/>
                <w:sz w:val="20"/>
                <w:lang w:val="hr-HR"/>
              </w:rPr>
            </w:pPr>
            <w:r>
              <w:rPr>
                <w:rFonts w:ascii="Cambria" w:hAnsi="Cambria"/>
                <w:sz w:val="20"/>
                <w:lang w:val="hr-HR"/>
              </w:rPr>
              <w:t xml:space="preserve">Zaštita osobnih podataka i privatnosti </w:t>
            </w:r>
            <w:r w:rsidRPr="0004590B">
              <w:rPr>
                <w:rFonts w:ascii="Cambria" w:hAnsi="Cambria"/>
                <w:b/>
                <w:sz w:val="20"/>
                <w:lang w:val="hr-HR"/>
              </w:rPr>
              <w:t>I</w:t>
            </w:r>
            <w:r w:rsidR="00E857C3">
              <w:rPr>
                <w:rFonts w:ascii="Cambria" w:hAnsi="Cambria"/>
                <w:b/>
                <w:sz w:val="20"/>
                <w:lang w:val="hr-HR"/>
              </w:rPr>
              <w:t xml:space="preserve"> </w:t>
            </w:r>
            <w:r w:rsidRPr="0004590B">
              <w:rPr>
                <w:rFonts w:ascii="Cambria" w:hAnsi="Cambria"/>
                <w:b/>
                <w:sz w:val="20"/>
                <w:lang w:val="hr-HR"/>
              </w:rPr>
              <w:t>5</w:t>
            </w:r>
          </w:p>
        </w:tc>
        <w:tc>
          <w:tcPr>
            <w:tcW w:w="4394" w:type="dxa"/>
          </w:tcPr>
          <w:p w:rsidR="00E80DDB" w:rsidRPr="0077383C" w:rsidRDefault="00E80DDB" w:rsidP="00136A74">
            <w:pPr>
              <w:spacing w:before="40"/>
              <w:rPr>
                <w:rFonts w:ascii="Cambria" w:hAnsi="Cambria"/>
                <w:sz w:val="20"/>
                <w:lang w:val="hr-HR"/>
              </w:rPr>
            </w:pPr>
            <w:r>
              <w:rPr>
                <w:rFonts w:ascii="Cambria" w:hAnsi="Cambria"/>
                <w:sz w:val="20"/>
                <w:lang w:val="hr-HR"/>
              </w:rPr>
              <w:t xml:space="preserve">Rad u mreži i pristup mrežnim resursima </w:t>
            </w:r>
            <w:r w:rsidRPr="008F519E">
              <w:rPr>
                <w:rFonts w:ascii="Cambria" w:hAnsi="Cambria"/>
                <w:b/>
                <w:sz w:val="20"/>
                <w:lang w:val="hr-HR"/>
              </w:rPr>
              <w:t>I</w:t>
            </w:r>
            <w:r w:rsidR="00E857C3">
              <w:rPr>
                <w:rFonts w:ascii="Cambria" w:hAnsi="Cambria"/>
                <w:b/>
                <w:sz w:val="20"/>
                <w:lang w:val="hr-HR"/>
              </w:rPr>
              <w:t xml:space="preserve"> </w:t>
            </w:r>
            <w:r w:rsidRPr="008F519E">
              <w:rPr>
                <w:rFonts w:ascii="Cambria" w:hAnsi="Cambria"/>
                <w:b/>
                <w:sz w:val="20"/>
                <w:lang w:val="hr-HR"/>
              </w:rPr>
              <w:t>4</w:t>
            </w:r>
          </w:p>
        </w:tc>
      </w:tr>
      <w:tr w:rsidR="00E80DDB" w:rsidRPr="001E488F" w:rsidTr="000D20CB">
        <w:tc>
          <w:tcPr>
            <w:tcW w:w="851" w:type="dxa"/>
          </w:tcPr>
          <w:p w:rsidR="00E80DDB" w:rsidRPr="001E488F" w:rsidRDefault="00E80DDB"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13.</w:t>
            </w:r>
          </w:p>
        </w:tc>
        <w:tc>
          <w:tcPr>
            <w:tcW w:w="4281" w:type="dxa"/>
          </w:tcPr>
          <w:p w:rsidR="00E80DDB" w:rsidRPr="0077383C" w:rsidRDefault="00E80DDB" w:rsidP="00136A74">
            <w:pPr>
              <w:spacing w:before="40"/>
              <w:rPr>
                <w:rFonts w:ascii="Cambria" w:hAnsi="Cambria"/>
                <w:sz w:val="20"/>
                <w:lang w:val="hr-HR"/>
              </w:rPr>
            </w:pPr>
            <w:r>
              <w:rPr>
                <w:rFonts w:ascii="Cambria" w:hAnsi="Cambria"/>
                <w:sz w:val="20"/>
                <w:lang w:val="hr-HR"/>
              </w:rPr>
              <w:t xml:space="preserve">Održavanje računala </w:t>
            </w:r>
            <w:r w:rsidRPr="00FD3703">
              <w:rPr>
                <w:rFonts w:ascii="Cambria" w:hAnsi="Cambria"/>
                <w:b/>
                <w:sz w:val="20"/>
                <w:lang w:val="hr-HR"/>
              </w:rPr>
              <w:t>I</w:t>
            </w:r>
            <w:r w:rsidR="00E857C3">
              <w:rPr>
                <w:rFonts w:ascii="Cambria" w:hAnsi="Cambria"/>
                <w:b/>
                <w:sz w:val="20"/>
                <w:lang w:val="hr-HR"/>
              </w:rPr>
              <w:t xml:space="preserve"> </w:t>
            </w:r>
            <w:r w:rsidRPr="00FD3703">
              <w:rPr>
                <w:rFonts w:ascii="Cambria" w:hAnsi="Cambria"/>
                <w:b/>
                <w:sz w:val="20"/>
                <w:lang w:val="hr-HR"/>
              </w:rPr>
              <w:t>6</w:t>
            </w:r>
          </w:p>
        </w:tc>
        <w:tc>
          <w:tcPr>
            <w:tcW w:w="4394" w:type="dxa"/>
          </w:tcPr>
          <w:p w:rsidR="00E80DDB" w:rsidRPr="0077383C" w:rsidRDefault="00E80DDB" w:rsidP="00136A74">
            <w:pPr>
              <w:spacing w:before="40"/>
              <w:rPr>
                <w:rFonts w:ascii="Cambria" w:hAnsi="Cambria"/>
                <w:sz w:val="20"/>
                <w:lang w:val="hr-HR"/>
              </w:rPr>
            </w:pPr>
            <w:r>
              <w:rPr>
                <w:rFonts w:ascii="Cambria" w:hAnsi="Cambria"/>
                <w:sz w:val="20"/>
                <w:lang w:val="hr-HR"/>
              </w:rPr>
              <w:t xml:space="preserve">Web i mobilne aplikacije, rad s elek. poštom </w:t>
            </w:r>
            <w:r w:rsidRPr="009B0B14">
              <w:rPr>
                <w:rFonts w:ascii="Cambria" w:hAnsi="Cambria"/>
                <w:b/>
                <w:sz w:val="20"/>
                <w:lang w:val="hr-HR"/>
              </w:rPr>
              <w:t>I</w:t>
            </w:r>
            <w:r w:rsidR="00E857C3">
              <w:rPr>
                <w:rFonts w:ascii="Cambria" w:hAnsi="Cambria"/>
                <w:b/>
                <w:sz w:val="20"/>
                <w:lang w:val="hr-HR"/>
              </w:rPr>
              <w:t xml:space="preserve"> </w:t>
            </w:r>
            <w:r w:rsidRPr="009B0B14">
              <w:rPr>
                <w:rFonts w:ascii="Cambria" w:hAnsi="Cambria"/>
                <w:b/>
                <w:sz w:val="20"/>
                <w:lang w:val="hr-HR"/>
              </w:rPr>
              <w:t>4</w:t>
            </w:r>
          </w:p>
        </w:tc>
      </w:tr>
      <w:tr w:rsidR="00E80DDB" w:rsidRPr="001E488F" w:rsidTr="000D20CB">
        <w:tc>
          <w:tcPr>
            <w:tcW w:w="851" w:type="dxa"/>
          </w:tcPr>
          <w:p w:rsidR="00E80DDB" w:rsidRPr="001E488F" w:rsidRDefault="00E80DDB"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14.</w:t>
            </w:r>
          </w:p>
        </w:tc>
        <w:tc>
          <w:tcPr>
            <w:tcW w:w="4281" w:type="dxa"/>
          </w:tcPr>
          <w:p w:rsidR="00E80DDB" w:rsidRPr="0077383C" w:rsidRDefault="00E80DDB" w:rsidP="00136A74">
            <w:pPr>
              <w:spacing w:before="40"/>
              <w:rPr>
                <w:rFonts w:ascii="Cambria" w:hAnsi="Cambria"/>
                <w:sz w:val="20"/>
                <w:lang w:val="hr-HR"/>
              </w:rPr>
            </w:pPr>
            <w:r>
              <w:rPr>
                <w:rFonts w:ascii="Cambria" w:hAnsi="Cambria"/>
                <w:sz w:val="20"/>
                <w:lang w:val="hr-HR"/>
              </w:rPr>
              <w:t xml:space="preserve">Korištenje virtualizacije i usluga </w:t>
            </w:r>
            <w:r w:rsidRPr="0004590B">
              <w:rPr>
                <w:rFonts w:ascii="Cambria" w:hAnsi="Cambria"/>
                <w:b/>
                <w:sz w:val="20"/>
                <w:lang w:val="hr-HR"/>
              </w:rPr>
              <w:t>I</w:t>
            </w:r>
            <w:r w:rsidR="00E857C3">
              <w:rPr>
                <w:rFonts w:ascii="Cambria" w:hAnsi="Cambria"/>
                <w:b/>
                <w:sz w:val="20"/>
                <w:lang w:val="hr-HR"/>
              </w:rPr>
              <w:t xml:space="preserve"> </w:t>
            </w:r>
            <w:r w:rsidRPr="0004590B">
              <w:rPr>
                <w:rFonts w:ascii="Cambria" w:hAnsi="Cambria"/>
                <w:b/>
                <w:sz w:val="20"/>
                <w:lang w:val="hr-HR"/>
              </w:rPr>
              <w:t>6</w:t>
            </w:r>
          </w:p>
        </w:tc>
        <w:tc>
          <w:tcPr>
            <w:tcW w:w="4394" w:type="dxa"/>
          </w:tcPr>
          <w:p w:rsidR="00E80DDB" w:rsidRPr="0077383C" w:rsidRDefault="00E80DDB" w:rsidP="00136A74">
            <w:pPr>
              <w:spacing w:before="40"/>
              <w:rPr>
                <w:rFonts w:ascii="Cambria" w:hAnsi="Cambria"/>
                <w:sz w:val="20"/>
                <w:lang w:val="hr-HR"/>
              </w:rPr>
            </w:pPr>
            <w:r>
              <w:rPr>
                <w:rFonts w:ascii="Cambria" w:hAnsi="Cambria"/>
                <w:sz w:val="20"/>
                <w:lang w:val="hr-HR"/>
              </w:rPr>
              <w:t xml:space="preserve">Zaštita računala na mreži i Internetu </w:t>
            </w:r>
            <w:r w:rsidRPr="00121AD1">
              <w:rPr>
                <w:rFonts w:ascii="Cambria" w:hAnsi="Cambria"/>
                <w:b/>
                <w:sz w:val="20"/>
                <w:lang w:val="hr-HR"/>
              </w:rPr>
              <w:t>I</w:t>
            </w:r>
            <w:r w:rsidR="00E857C3">
              <w:rPr>
                <w:rFonts w:ascii="Cambria" w:hAnsi="Cambria"/>
                <w:b/>
                <w:sz w:val="20"/>
                <w:lang w:val="hr-HR"/>
              </w:rPr>
              <w:t xml:space="preserve"> </w:t>
            </w:r>
            <w:r w:rsidRPr="00121AD1">
              <w:rPr>
                <w:rFonts w:ascii="Cambria" w:hAnsi="Cambria"/>
                <w:b/>
                <w:sz w:val="20"/>
                <w:lang w:val="hr-HR"/>
              </w:rPr>
              <w:t>5</w:t>
            </w:r>
          </w:p>
        </w:tc>
      </w:tr>
      <w:tr w:rsidR="00E80DDB" w:rsidRPr="001E488F" w:rsidTr="000D20CB">
        <w:tc>
          <w:tcPr>
            <w:tcW w:w="851" w:type="dxa"/>
          </w:tcPr>
          <w:p w:rsidR="00E80DDB" w:rsidRPr="001E488F" w:rsidRDefault="00E80DDB"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15.</w:t>
            </w:r>
          </w:p>
        </w:tc>
        <w:tc>
          <w:tcPr>
            <w:tcW w:w="4281" w:type="dxa"/>
          </w:tcPr>
          <w:p w:rsidR="00E80DDB" w:rsidRPr="0077383C" w:rsidRDefault="00E80DDB" w:rsidP="00136A74">
            <w:pPr>
              <w:spacing w:before="40"/>
              <w:rPr>
                <w:rFonts w:ascii="Cambria" w:hAnsi="Cambria"/>
                <w:sz w:val="20"/>
                <w:lang w:val="hr-HR"/>
              </w:rPr>
            </w:pPr>
            <w:r>
              <w:rPr>
                <w:rFonts w:ascii="Cambria" w:hAnsi="Cambria"/>
                <w:sz w:val="20"/>
                <w:lang w:val="hr-HR"/>
              </w:rPr>
              <w:t xml:space="preserve">Korištenje računala u industriji / IoT </w:t>
            </w:r>
            <w:r w:rsidRPr="00FD3703">
              <w:rPr>
                <w:rFonts w:ascii="Cambria" w:hAnsi="Cambria"/>
                <w:b/>
                <w:sz w:val="20"/>
                <w:lang w:val="hr-HR"/>
              </w:rPr>
              <w:t>I</w:t>
            </w:r>
            <w:r w:rsidR="00E857C3">
              <w:rPr>
                <w:rFonts w:ascii="Cambria" w:hAnsi="Cambria"/>
                <w:b/>
                <w:sz w:val="20"/>
                <w:lang w:val="hr-HR"/>
              </w:rPr>
              <w:t xml:space="preserve"> </w:t>
            </w:r>
            <w:r w:rsidRPr="00FD3703">
              <w:rPr>
                <w:rFonts w:ascii="Cambria" w:hAnsi="Cambria"/>
                <w:b/>
                <w:sz w:val="20"/>
                <w:lang w:val="hr-HR"/>
              </w:rPr>
              <w:t>6</w:t>
            </w:r>
          </w:p>
        </w:tc>
        <w:tc>
          <w:tcPr>
            <w:tcW w:w="4394" w:type="dxa"/>
          </w:tcPr>
          <w:p w:rsidR="00E80DDB" w:rsidRPr="0077383C" w:rsidRDefault="00E80DDB" w:rsidP="00136A74">
            <w:pPr>
              <w:spacing w:before="40"/>
              <w:rPr>
                <w:rFonts w:ascii="Cambria" w:hAnsi="Cambria"/>
                <w:sz w:val="20"/>
                <w:lang w:val="hr-HR"/>
              </w:rPr>
            </w:pPr>
            <w:r>
              <w:rPr>
                <w:rFonts w:ascii="Cambria" w:hAnsi="Cambria"/>
                <w:sz w:val="20"/>
                <w:lang w:val="hr-HR"/>
              </w:rPr>
              <w:t xml:space="preserve">Poslovni modeli: usluge i virtulaizacija </w:t>
            </w:r>
            <w:r w:rsidRPr="00121AD1">
              <w:rPr>
                <w:rFonts w:ascii="Cambria" w:hAnsi="Cambria"/>
                <w:b/>
                <w:sz w:val="20"/>
                <w:lang w:val="hr-HR"/>
              </w:rPr>
              <w:t>I</w:t>
            </w:r>
            <w:r w:rsidR="00E857C3">
              <w:rPr>
                <w:rFonts w:ascii="Cambria" w:hAnsi="Cambria"/>
                <w:b/>
                <w:sz w:val="20"/>
                <w:lang w:val="hr-HR"/>
              </w:rPr>
              <w:t xml:space="preserve"> </w:t>
            </w:r>
            <w:r w:rsidRPr="00121AD1">
              <w:rPr>
                <w:rFonts w:ascii="Cambria" w:hAnsi="Cambria"/>
                <w:b/>
                <w:sz w:val="20"/>
                <w:lang w:val="hr-HR"/>
              </w:rPr>
              <w:t>6</w:t>
            </w:r>
          </w:p>
        </w:tc>
      </w:tr>
    </w:tbl>
    <w:p w:rsidR="006C68C9" w:rsidRPr="001E488F" w:rsidRDefault="006C68C9" w:rsidP="00B054B7">
      <w:pPr>
        <w:autoSpaceDE w:val="0"/>
        <w:autoSpaceDN w:val="0"/>
        <w:adjustRightInd w:val="0"/>
        <w:jc w:val="both"/>
        <w:rPr>
          <w:rFonts w:ascii="Cambria" w:hAnsi="Cambria" w:cs="Calibri"/>
          <w:b/>
          <w:sz w:val="20"/>
          <w:lang w:val="hr-HR"/>
        </w:rPr>
      </w:pPr>
    </w:p>
    <w:p w:rsidR="00B054B7" w:rsidRPr="001E488F" w:rsidRDefault="00B054B7" w:rsidP="00B054B7">
      <w:pPr>
        <w:autoSpaceDE w:val="0"/>
        <w:autoSpaceDN w:val="0"/>
        <w:adjustRightInd w:val="0"/>
        <w:jc w:val="both"/>
        <w:rPr>
          <w:rFonts w:ascii="Cambria" w:hAnsi="Cambria" w:cs="Calibri"/>
          <w:b/>
          <w:sz w:val="20"/>
          <w:lang w:val="hr-HR"/>
        </w:rPr>
      </w:pPr>
      <w:r w:rsidRPr="001E488F">
        <w:rPr>
          <w:rFonts w:ascii="Cambria" w:hAnsi="Cambria" w:cs="Calibri"/>
          <w:b/>
          <w:sz w:val="20"/>
          <w:lang w:val="hr-HR"/>
        </w:rPr>
        <w:t>Litera</w:t>
      </w:r>
      <w:r w:rsidR="006C68C9" w:rsidRPr="001E488F">
        <w:rPr>
          <w:rFonts w:ascii="Cambria" w:hAnsi="Cambria" w:cs="Calibri"/>
          <w:b/>
          <w:sz w:val="20"/>
          <w:lang w:val="hr-HR"/>
        </w:rPr>
        <w:t>tura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054B7" w:rsidRPr="001E488F" w:rsidTr="0067056A">
        <w:tc>
          <w:tcPr>
            <w:tcW w:w="9628" w:type="dxa"/>
            <w:shd w:val="clear" w:color="auto" w:fill="D9D9D9"/>
          </w:tcPr>
          <w:p w:rsidR="00B054B7" w:rsidRPr="001E488F" w:rsidRDefault="00B054B7" w:rsidP="00C25396">
            <w:pPr>
              <w:autoSpaceDE w:val="0"/>
              <w:autoSpaceDN w:val="0"/>
              <w:adjustRightInd w:val="0"/>
              <w:jc w:val="both"/>
              <w:rPr>
                <w:rFonts w:ascii="Cambria" w:hAnsi="Cambria" w:cs="Calibri"/>
                <w:sz w:val="20"/>
                <w:lang w:val="hr-HR"/>
              </w:rPr>
            </w:pPr>
            <w:r w:rsidRPr="001E488F">
              <w:rPr>
                <w:rFonts w:ascii="Cambria" w:hAnsi="Cambria" w:cs="Calibri"/>
                <w:sz w:val="20"/>
                <w:lang w:val="hr-HR"/>
              </w:rPr>
              <w:t>LITERATURA (osnovna / dopunska)</w:t>
            </w:r>
            <w:r w:rsidR="006C68C9" w:rsidRPr="001E488F">
              <w:rPr>
                <w:rFonts w:ascii="Cambria" w:hAnsi="Cambria" w:cs="Calibri"/>
                <w:sz w:val="20"/>
                <w:lang w:val="hr-HR"/>
              </w:rPr>
              <w:t>:</w:t>
            </w:r>
          </w:p>
        </w:tc>
      </w:tr>
      <w:tr w:rsidR="0067056A" w:rsidRPr="001E488F" w:rsidTr="0067056A">
        <w:tc>
          <w:tcPr>
            <w:tcW w:w="9628" w:type="dxa"/>
            <w:shd w:val="clear" w:color="auto" w:fill="auto"/>
          </w:tcPr>
          <w:p w:rsidR="00E857C3" w:rsidRPr="00E857C3" w:rsidRDefault="00E857C3" w:rsidP="00E857C3">
            <w:pPr>
              <w:autoSpaceDE w:val="0"/>
              <w:autoSpaceDN w:val="0"/>
              <w:adjustRightInd w:val="0"/>
              <w:jc w:val="both"/>
              <w:rPr>
                <w:rFonts w:ascii="Cambria" w:hAnsi="Cambria" w:cs="Calibri"/>
                <w:sz w:val="20"/>
                <w:lang w:val="hr-HR"/>
              </w:rPr>
            </w:pPr>
          </w:p>
          <w:p w:rsidR="00E857C3" w:rsidRPr="00E857C3" w:rsidRDefault="00E857C3" w:rsidP="00E857C3">
            <w:pPr>
              <w:autoSpaceDE w:val="0"/>
              <w:autoSpaceDN w:val="0"/>
              <w:adjustRightInd w:val="0"/>
              <w:jc w:val="both"/>
              <w:rPr>
                <w:rFonts w:ascii="Cambria" w:hAnsi="Cambria" w:cs="Calibri"/>
                <w:sz w:val="20"/>
                <w:lang w:val="hr-HR"/>
              </w:rPr>
            </w:pPr>
            <w:r w:rsidRPr="00E857C3">
              <w:rPr>
                <w:rFonts w:ascii="Cambria" w:hAnsi="Cambria" w:cs="Calibri"/>
                <w:sz w:val="20"/>
                <w:lang w:val="hr-HR"/>
              </w:rPr>
              <w:t>Osnovna litertura:</w:t>
            </w:r>
          </w:p>
          <w:p w:rsidR="00E857C3" w:rsidRPr="001633D7" w:rsidRDefault="00E857C3" w:rsidP="001633D7">
            <w:pPr>
              <w:pStyle w:val="ListParagraph"/>
              <w:numPr>
                <w:ilvl w:val="0"/>
                <w:numId w:val="17"/>
              </w:numPr>
              <w:autoSpaceDE w:val="0"/>
              <w:autoSpaceDN w:val="0"/>
              <w:adjustRightInd w:val="0"/>
              <w:jc w:val="both"/>
              <w:rPr>
                <w:rFonts w:ascii="Cambria" w:hAnsi="Cambria" w:cs="Calibri"/>
                <w:sz w:val="20"/>
                <w:lang w:val="hr-HR"/>
              </w:rPr>
            </w:pPr>
            <w:r w:rsidRPr="001633D7">
              <w:rPr>
                <w:rFonts w:ascii="Cambria" w:hAnsi="Cambria" w:cs="Calibri"/>
                <w:sz w:val="20"/>
                <w:lang w:val="hr-HR"/>
              </w:rPr>
              <w:t>V. Šimović, F. Maletić, W. Afrić: OSNOVE INFORMATIKE – uvod, Zagreb 2010</w:t>
            </w:r>
          </w:p>
          <w:p w:rsidR="00E857C3" w:rsidRPr="001633D7" w:rsidRDefault="00E857C3" w:rsidP="001633D7">
            <w:pPr>
              <w:pStyle w:val="ListParagraph"/>
              <w:numPr>
                <w:ilvl w:val="0"/>
                <w:numId w:val="17"/>
              </w:numPr>
              <w:autoSpaceDE w:val="0"/>
              <w:autoSpaceDN w:val="0"/>
              <w:adjustRightInd w:val="0"/>
              <w:jc w:val="both"/>
              <w:rPr>
                <w:rFonts w:ascii="Cambria" w:hAnsi="Cambria" w:cs="Calibri"/>
                <w:sz w:val="20"/>
                <w:lang w:val="hr-HR"/>
              </w:rPr>
            </w:pPr>
            <w:r w:rsidRPr="001633D7">
              <w:rPr>
                <w:rFonts w:ascii="Cambria" w:hAnsi="Cambria" w:cs="Calibri"/>
                <w:sz w:val="20"/>
                <w:lang w:val="hr-HR"/>
              </w:rPr>
              <w:t>D. Grundler: Primijenjeno računalstvo, Zagreb, 2000</w:t>
            </w:r>
          </w:p>
          <w:p w:rsidR="00E857C3" w:rsidRPr="001633D7" w:rsidRDefault="00E857C3" w:rsidP="001633D7">
            <w:pPr>
              <w:pStyle w:val="ListParagraph"/>
              <w:numPr>
                <w:ilvl w:val="0"/>
                <w:numId w:val="17"/>
              </w:numPr>
              <w:autoSpaceDE w:val="0"/>
              <w:autoSpaceDN w:val="0"/>
              <w:adjustRightInd w:val="0"/>
              <w:jc w:val="both"/>
              <w:rPr>
                <w:rFonts w:ascii="Cambria" w:hAnsi="Cambria" w:cs="Calibri"/>
                <w:sz w:val="20"/>
                <w:lang w:val="hr-HR"/>
              </w:rPr>
            </w:pPr>
            <w:r w:rsidRPr="001633D7">
              <w:rPr>
                <w:rFonts w:ascii="Cambria" w:hAnsi="Cambria" w:cs="Calibri"/>
                <w:sz w:val="20"/>
                <w:lang w:val="hr-HR"/>
              </w:rPr>
              <w:t>Neautorizirana skripta i prezentacije za praćenje predavanja (autor: Adam Stančić)</w:t>
            </w:r>
          </w:p>
          <w:p w:rsidR="00E857C3" w:rsidRPr="00E857C3" w:rsidRDefault="00E857C3" w:rsidP="00E857C3">
            <w:pPr>
              <w:autoSpaceDE w:val="0"/>
              <w:autoSpaceDN w:val="0"/>
              <w:adjustRightInd w:val="0"/>
              <w:jc w:val="both"/>
              <w:rPr>
                <w:rFonts w:ascii="Cambria" w:hAnsi="Cambria" w:cs="Calibri"/>
                <w:sz w:val="20"/>
                <w:lang w:val="hr-HR"/>
              </w:rPr>
            </w:pPr>
          </w:p>
          <w:p w:rsidR="00E857C3" w:rsidRPr="00E857C3" w:rsidRDefault="00E857C3" w:rsidP="00E857C3">
            <w:pPr>
              <w:autoSpaceDE w:val="0"/>
              <w:autoSpaceDN w:val="0"/>
              <w:adjustRightInd w:val="0"/>
              <w:jc w:val="both"/>
              <w:rPr>
                <w:rFonts w:ascii="Cambria" w:hAnsi="Cambria" w:cs="Calibri"/>
                <w:sz w:val="20"/>
                <w:lang w:val="hr-HR"/>
              </w:rPr>
            </w:pPr>
            <w:r w:rsidRPr="00E857C3">
              <w:rPr>
                <w:rFonts w:ascii="Cambria" w:hAnsi="Cambria" w:cs="Calibri"/>
                <w:sz w:val="20"/>
                <w:lang w:val="hr-HR"/>
              </w:rPr>
              <w:t>Dopunska literatura:</w:t>
            </w:r>
          </w:p>
          <w:p w:rsidR="0067056A" w:rsidRPr="001633D7" w:rsidRDefault="00E857C3" w:rsidP="001633D7">
            <w:pPr>
              <w:pStyle w:val="ListParagraph"/>
              <w:numPr>
                <w:ilvl w:val="0"/>
                <w:numId w:val="17"/>
              </w:numPr>
              <w:autoSpaceDE w:val="0"/>
              <w:autoSpaceDN w:val="0"/>
              <w:adjustRightInd w:val="0"/>
              <w:jc w:val="both"/>
              <w:rPr>
                <w:rFonts w:ascii="Cambria" w:hAnsi="Cambria" w:cs="Calibri"/>
                <w:sz w:val="20"/>
                <w:lang w:val="hr-HR"/>
              </w:rPr>
            </w:pPr>
            <w:r w:rsidRPr="001633D7">
              <w:rPr>
                <w:rFonts w:ascii="Cambria" w:hAnsi="Cambria" w:cs="Calibri"/>
                <w:sz w:val="20"/>
                <w:lang w:val="hr-HR"/>
              </w:rPr>
              <w:t>On-line izvori podataka koji se odnose na prezentiranu cjelinu</w:t>
            </w:r>
          </w:p>
          <w:p w:rsidR="001633D7" w:rsidRPr="001E488F" w:rsidRDefault="001633D7" w:rsidP="00E857C3">
            <w:pPr>
              <w:autoSpaceDE w:val="0"/>
              <w:autoSpaceDN w:val="0"/>
              <w:adjustRightInd w:val="0"/>
              <w:jc w:val="both"/>
              <w:rPr>
                <w:rFonts w:ascii="Cambria" w:hAnsi="Cambria" w:cs="Calibri"/>
                <w:sz w:val="20"/>
                <w:lang w:val="hr-HR"/>
              </w:rPr>
            </w:pPr>
          </w:p>
        </w:tc>
      </w:tr>
    </w:tbl>
    <w:p w:rsidR="0067056A" w:rsidRPr="001E488F" w:rsidRDefault="0067056A" w:rsidP="00B054B7">
      <w:pPr>
        <w:autoSpaceDE w:val="0"/>
        <w:autoSpaceDN w:val="0"/>
        <w:adjustRightInd w:val="0"/>
        <w:jc w:val="both"/>
        <w:rPr>
          <w:rFonts w:ascii="Cambria" w:hAnsi="Cambria" w:cs="Calibri"/>
          <w:b/>
          <w:sz w:val="20"/>
          <w:lang w:val="hr-HR"/>
        </w:rPr>
      </w:pPr>
    </w:p>
    <w:p w:rsidR="00B60A49" w:rsidRPr="001519C6" w:rsidRDefault="00B60A49" w:rsidP="00B054B7">
      <w:pPr>
        <w:autoSpaceDE w:val="0"/>
        <w:autoSpaceDN w:val="0"/>
        <w:adjustRightInd w:val="0"/>
        <w:jc w:val="both"/>
        <w:rPr>
          <w:rFonts w:ascii="Cambria" w:hAnsi="Cambria" w:cs="Calibri"/>
          <w:color w:val="FF0000"/>
          <w:sz w:val="20"/>
          <w:lang w:val="hr-HR"/>
        </w:rPr>
      </w:pPr>
      <w:r w:rsidRPr="001519C6">
        <w:rPr>
          <w:rFonts w:ascii="Cambria" w:hAnsi="Cambria" w:cs="Calibri"/>
          <w:b/>
          <w:sz w:val="20"/>
          <w:lang w:val="hr-HR"/>
        </w:rPr>
        <w:t>Ispitni rokovi u akad. godi</w:t>
      </w:r>
      <w:r w:rsidR="00ED2C27" w:rsidRPr="001519C6">
        <w:rPr>
          <w:rFonts w:ascii="Cambria" w:hAnsi="Cambria" w:cs="Calibri"/>
          <w:b/>
          <w:sz w:val="20"/>
          <w:lang w:val="hr-HR"/>
        </w:rPr>
        <w:t xml:space="preserve">ni:  </w:t>
      </w:r>
      <w:r w:rsidR="007B63F7">
        <w:rPr>
          <w:rFonts w:ascii="Cambria" w:hAnsi="Cambria" w:cs="Calibri"/>
          <w:b/>
          <w:sz w:val="20"/>
          <w:lang w:val="hr-HR"/>
        </w:rPr>
        <w:t>2022</w:t>
      </w:r>
      <w:r w:rsidR="00EC53B2" w:rsidRPr="001519C6">
        <w:rPr>
          <w:rFonts w:ascii="Cambria" w:hAnsi="Cambria" w:cs="Calibri"/>
          <w:b/>
          <w:sz w:val="20"/>
          <w:lang w:val="hr-HR"/>
        </w:rPr>
        <w:t>./</w:t>
      </w:r>
      <w:r w:rsidR="007B63F7">
        <w:rPr>
          <w:rFonts w:ascii="Cambria" w:hAnsi="Cambria" w:cs="Calibri"/>
          <w:b/>
          <w:sz w:val="20"/>
          <w:lang w:val="hr-HR"/>
        </w:rPr>
        <w:t>2023</w:t>
      </w:r>
      <w:bookmarkStart w:id="0" w:name="_GoBack"/>
      <w:bookmarkEnd w:id="0"/>
      <w:r w:rsidR="00EC53B2" w:rsidRPr="001519C6">
        <w:rPr>
          <w:rFonts w:ascii="Cambria" w:hAnsi="Cambria" w:cs="Calibri"/>
          <w:b/>
          <w:sz w:val="20"/>
          <w:lang w:val="hr-HR"/>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6695"/>
      </w:tblGrid>
      <w:tr w:rsidR="000D20CB" w:rsidRPr="001E488F" w:rsidTr="000D20CB">
        <w:trPr>
          <w:trHeight w:val="705"/>
        </w:trPr>
        <w:tc>
          <w:tcPr>
            <w:tcW w:w="2939" w:type="dxa"/>
            <w:shd w:val="clear" w:color="auto" w:fill="D9D9D9"/>
          </w:tcPr>
          <w:p w:rsidR="000D20CB" w:rsidRPr="001E488F" w:rsidRDefault="000D20CB" w:rsidP="00D56FB5">
            <w:pPr>
              <w:autoSpaceDE w:val="0"/>
              <w:autoSpaceDN w:val="0"/>
              <w:adjustRightInd w:val="0"/>
              <w:jc w:val="both"/>
              <w:rPr>
                <w:rFonts w:ascii="Cambria" w:hAnsi="Cambria" w:cs="Calibri"/>
                <w:sz w:val="20"/>
                <w:lang w:val="hr-HR"/>
              </w:rPr>
            </w:pPr>
            <w:r w:rsidRPr="001E488F">
              <w:rPr>
                <w:rFonts w:ascii="Cambria" w:hAnsi="Cambria" w:cs="Calibri"/>
                <w:sz w:val="20"/>
                <w:lang w:val="hr-HR"/>
              </w:rPr>
              <w:t>Ispitni rokovi:</w:t>
            </w:r>
          </w:p>
        </w:tc>
        <w:tc>
          <w:tcPr>
            <w:tcW w:w="6695" w:type="dxa"/>
            <w:shd w:val="clear" w:color="auto" w:fill="auto"/>
          </w:tcPr>
          <w:p w:rsidR="00E857C3" w:rsidRPr="00E857C3" w:rsidRDefault="00E857C3" w:rsidP="00E857C3">
            <w:pPr>
              <w:rPr>
                <w:rFonts w:ascii="Cambria" w:hAnsi="Cambria" w:cs="Calibri"/>
                <w:sz w:val="20"/>
                <w:lang w:val="hr-HR"/>
              </w:rPr>
            </w:pPr>
            <w:r w:rsidRPr="00E857C3">
              <w:rPr>
                <w:rFonts w:ascii="Cambria" w:hAnsi="Cambria" w:cs="Calibri"/>
                <w:sz w:val="20"/>
                <w:lang w:val="hr-HR"/>
              </w:rPr>
              <w:t>Ispitni rokovi prema planu objavljenom na stranicama Veleučilišta</w:t>
            </w:r>
          </w:p>
          <w:p w:rsidR="000D20CB" w:rsidRPr="001E488F" w:rsidRDefault="000D20CB" w:rsidP="00D56FB5">
            <w:pPr>
              <w:autoSpaceDE w:val="0"/>
              <w:autoSpaceDN w:val="0"/>
              <w:adjustRightInd w:val="0"/>
              <w:jc w:val="both"/>
              <w:rPr>
                <w:rFonts w:ascii="Cambria" w:hAnsi="Cambria" w:cs="Calibri"/>
                <w:sz w:val="20"/>
                <w:lang w:val="hr-HR"/>
              </w:rPr>
            </w:pPr>
          </w:p>
        </w:tc>
      </w:tr>
    </w:tbl>
    <w:p w:rsidR="00AD0D73" w:rsidRPr="001E488F" w:rsidRDefault="00AD0D73" w:rsidP="00B054B7">
      <w:pPr>
        <w:autoSpaceDE w:val="0"/>
        <w:autoSpaceDN w:val="0"/>
        <w:adjustRightInd w:val="0"/>
        <w:jc w:val="both"/>
        <w:rPr>
          <w:rFonts w:ascii="Cambria" w:hAnsi="Cambria" w:cs="Calibri"/>
          <w:b/>
          <w:sz w:val="20"/>
          <w:lang w:val="hr-HR"/>
        </w:rPr>
      </w:pPr>
    </w:p>
    <w:p w:rsidR="00B054B7" w:rsidRPr="001E488F" w:rsidRDefault="00B054B7" w:rsidP="00B054B7">
      <w:pPr>
        <w:autoSpaceDE w:val="0"/>
        <w:autoSpaceDN w:val="0"/>
        <w:adjustRightInd w:val="0"/>
        <w:jc w:val="both"/>
        <w:rPr>
          <w:rFonts w:ascii="Cambria" w:hAnsi="Cambria" w:cs="Calibri"/>
          <w:b/>
          <w:sz w:val="20"/>
          <w:lang w:val="hr-HR"/>
        </w:rPr>
      </w:pPr>
      <w:r w:rsidRPr="001E488F">
        <w:rPr>
          <w:rFonts w:ascii="Cambria" w:hAnsi="Cambria" w:cs="Calibri"/>
          <w:b/>
          <w:sz w:val="20"/>
          <w:lang w:val="hr-HR"/>
        </w:rPr>
        <w:t>Kontakt informa</w:t>
      </w:r>
      <w:r w:rsidR="006C68C9" w:rsidRPr="001E488F">
        <w:rPr>
          <w:rFonts w:ascii="Cambria" w:hAnsi="Cambria" w:cs="Calibri"/>
          <w:b/>
          <w:sz w:val="20"/>
          <w:lang w:val="hr-HR"/>
        </w:rPr>
        <w:t>cije</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4050"/>
      </w:tblGrid>
      <w:tr w:rsidR="00E857C3" w:rsidRPr="001E488F" w:rsidTr="00E857C3">
        <w:trPr>
          <w:jc w:val="center"/>
        </w:trPr>
        <w:tc>
          <w:tcPr>
            <w:tcW w:w="4050" w:type="dxa"/>
            <w:shd w:val="clear" w:color="auto" w:fill="D9D9D9"/>
          </w:tcPr>
          <w:p w:rsidR="00E857C3" w:rsidRPr="001E488F" w:rsidRDefault="00E857C3" w:rsidP="00C25396">
            <w:pPr>
              <w:autoSpaceDE w:val="0"/>
              <w:autoSpaceDN w:val="0"/>
              <w:adjustRightInd w:val="0"/>
              <w:jc w:val="both"/>
              <w:rPr>
                <w:rFonts w:ascii="Cambria" w:hAnsi="Cambria" w:cs="Calibri"/>
                <w:sz w:val="20"/>
                <w:lang w:val="hr-HR"/>
              </w:rPr>
            </w:pPr>
            <w:r w:rsidRPr="001E488F">
              <w:rPr>
                <w:rFonts w:ascii="Cambria" w:hAnsi="Cambria" w:cs="Calibri"/>
                <w:sz w:val="20"/>
                <w:lang w:val="hr-HR"/>
              </w:rPr>
              <w:t>1. Nastavnik</w:t>
            </w:r>
          </w:p>
        </w:tc>
        <w:tc>
          <w:tcPr>
            <w:tcW w:w="4050" w:type="dxa"/>
          </w:tcPr>
          <w:p w:rsidR="00E857C3" w:rsidRPr="0077383C" w:rsidRDefault="001519C6" w:rsidP="00136A74">
            <w:pPr>
              <w:autoSpaceDE w:val="0"/>
              <w:autoSpaceDN w:val="0"/>
              <w:adjustRightInd w:val="0"/>
              <w:jc w:val="both"/>
              <w:rPr>
                <w:rFonts w:ascii="Cambria" w:hAnsi="Cambria" w:cs="Calibri"/>
                <w:sz w:val="20"/>
              </w:rPr>
            </w:pPr>
            <w:r>
              <w:rPr>
                <w:rFonts w:ascii="Cambria" w:hAnsi="Cambria" w:cs="Calibri"/>
                <w:sz w:val="20"/>
              </w:rPr>
              <w:t xml:space="preserve">dr. sc. Adam </w:t>
            </w:r>
            <w:proofErr w:type="spellStart"/>
            <w:r>
              <w:rPr>
                <w:rFonts w:ascii="Cambria" w:hAnsi="Cambria" w:cs="Calibri"/>
                <w:sz w:val="20"/>
              </w:rPr>
              <w:t>Stančić</w:t>
            </w:r>
            <w:proofErr w:type="spellEnd"/>
            <w:r>
              <w:rPr>
                <w:rFonts w:ascii="Cambria" w:hAnsi="Cambria" w:cs="Calibri"/>
                <w:sz w:val="20"/>
              </w:rPr>
              <w:t>, v.</w:t>
            </w:r>
            <w:r w:rsidR="00E857C3">
              <w:rPr>
                <w:rFonts w:ascii="Cambria" w:hAnsi="Cambria" w:cs="Calibri"/>
                <w:sz w:val="20"/>
              </w:rPr>
              <w:t xml:space="preserve"> pred.</w:t>
            </w:r>
          </w:p>
        </w:tc>
      </w:tr>
      <w:tr w:rsidR="00E857C3" w:rsidRPr="001E488F" w:rsidTr="00E857C3">
        <w:trPr>
          <w:jc w:val="center"/>
        </w:trPr>
        <w:tc>
          <w:tcPr>
            <w:tcW w:w="4050" w:type="dxa"/>
          </w:tcPr>
          <w:p w:rsidR="00E857C3" w:rsidRPr="001E488F" w:rsidRDefault="00E857C3" w:rsidP="00C25396">
            <w:pPr>
              <w:autoSpaceDE w:val="0"/>
              <w:autoSpaceDN w:val="0"/>
              <w:adjustRightInd w:val="0"/>
              <w:jc w:val="both"/>
              <w:rPr>
                <w:rFonts w:ascii="Cambria" w:hAnsi="Cambria" w:cs="Calibri"/>
                <w:sz w:val="20"/>
                <w:lang w:val="hr-HR"/>
              </w:rPr>
            </w:pPr>
            <w:r w:rsidRPr="001E488F">
              <w:rPr>
                <w:rFonts w:ascii="Cambria" w:hAnsi="Cambria" w:cs="Calibri"/>
                <w:sz w:val="20"/>
                <w:lang w:val="hr-HR"/>
              </w:rPr>
              <w:t>e-mail:</w:t>
            </w:r>
          </w:p>
        </w:tc>
        <w:tc>
          <w:tcPr>
            <w:tcW w:w="4050" w:type="dxa"/>
          </w:tcPr>
          <w:p w:rsidR="00E857C3" w:rsidRPr="008B0CC4" w:rsidRDefault="00E857C3" w:rsidP="00136A74">
            <w:pPr>
              <w:autoSpaceDE w:val="0"/>
              <w:autoSpaceDN w:val="0"/>
              <w:adjustRightInd w:val="0"/>
              <w:jc w:val="both"/>
              <w:rPr>
                <w:rFonts w:ascii="Cambria" w:hAnsi="Cambria" w:cs="Calibri"/>
                <w:sz w:val="20"/>
              </w:rPr>
            </w:pPr>
            <w:r>
              <w:rPr>
                <w:rFonts w:ascii="Cambria" w:hAnsi="Cambria" w:cs="Calibri"/>
                <w:sz w:val="20"/>
              </w:rPr>
              <w:t>adam.stancic@vuka.hr</w:t>
            </w:r>
          </w:p>
        </w:tc>
      </w:tr>
      <w:tr w:rsidR="00E857C3" w:rsidRPr="001E488F" w:rsidTr="00E857C3">
        <w:trPr>
          <w:jc w:val="center"/>
        </w:trPr>
        <w:tc>
          <w:tcPr>
            <w:tcW w:w="4050" w:type="dxa"/>
          </w:tcPr>
          <w:p w:rsidR="00E857C3" w:rsidRPr="001E488F" w:rsidRDefault="00E857C3" w:rsidP="006C68C9">
            <w:pPr>
              <w:autoSpaceDE w:val="0"/>
              <w:autoSpaceDN w:val="0"/>
              <w:adjustRightInd w:val="0"/>
              <w:rPr>
                <w:rFonts w:ascii="Cambria" w:hAnsi="Cambria" w:cs="Calibri"/>
                <w:sz w:val="20"/>
                <w:lang w:val="hr-HR"/>
              </w:rPr>
            </w:pPr>
            <w:r w:rsidRPr="001E488F">
              <w:rPr>
                <w:rFonts w:ascii="Cambria" w:hAnsi="Cambria" w:cs="Calibri"/>
                <w:sz w:val="20"/>
                <w:lang w:val="hr-HR"/>
              </w:rPr>
              <w:t>Vrijeme i mjesto održavanja konzultacija:</w:t>
            </w:r>
          </w:p>
        </w:tc>
        <w:tc>
          <w:tcPr>
            <w:tcW w:w="4050" w:type="dxa"/>
          </w:tcPr>
          <w:p w:rsidR="00E857C3" w:rsidRPr="0047142E" w:rsidRDefault="00E857C3" w:rsidP="00136A74">
            <w:pPr>
              <w:autoSpaceDE w:val="0"/>
              <w:autoSpaceDN w:val="0"/>
              <w:adjustRightInd w:val="0"/>
              <w:jc w:val="both"/>
              <w:rPr>
                <w:rFonts w:ascii="Cambria" w:hAnsi="Cambria" w:cs="Calibri"/>
                <w:sz w:val="20"/>
                <w:lang w:val="sv-SE"/>
              </w:rPr>
            </w:pPr>
            <w:proofErr w:type="spellStart"/>
            <w:r>
              <w:rPr>
                <w:rFonts w:ascii="Cambria" w:hAnsi="Cambria" w:cs="Calibri"/>
                <w:sz w:val="20"/>
              </w:rPr>
              <w:t>Utorak</w:t>
            </w:r>
            <w:proofErr w:type="spellEnd"/>
            <w:r>
              <w:rPr>
                <w:rFonts w:ascii="Cambria" w:hAnsi="Cambria" w:cs="Calibri"/>
                <w:sz w:val="20"/>
              </w:rPr>
              <w:t xml:space="preserve">, 10:00, </w:t>
            </w:r>
            <w:proofErr w:type="spellStart"/>
            <w:r>
              <w:rPr>
                <w:rFonts w:ascii="Cambria" w:hAnsi="Cambria" w:cs="Calibri"/>
                <w:sz w:val="20"/>
              </w:rPr>
              <w:t>Meštrovićeva</w:t>
            </w:r>
            <w:proofErr w:type="spellEnd"/>
            <w:r>
              <w:rPr>
                <w:rFonts w:ascii="Cambria" w:hAnsi="Cambria" w:cs="Calibri"/>
                <w:sz w:val="20"/>
              </w:rPr>
              <w:t xml:space="preserve"> 10, 1. </w:t>
            </w:r>
            <w:proofErr w:type="spellStart"/>
            <w:r>
              <w:rPr>
                <w:rFonts w:ascii="Cambria" w:hAnsi="Cambria" w:cs="Calibri"/>
                <w:sz w:val="20"/>
              </w:rPr>
              <w:t>kat</w:t>
            </w:r>
            <w:proofErr w:type="spellEnd"/>
            <w:r>
              <w:rPr>
                <w:rFonts w:ascii="Cambria" w:hAnsi="Cambria" w:cs="Calibri"/>
                <w:sz w:val="20"/>
              </w:rPr>
              <w:t>, soba br. 109</w:t>
            </w:r>
          </w:p>
        </w:tc>
      </w:tr>
      <w:tr w:rsidR="00E857C3" w:rsidRPr="001E488F" w:rsidTr="00E857C3">
        <w:trPr>
          <w:jc w:val="center"/>
        </w:trPr>
        <w:tc>
          <w:tcPr>
            <w:tcW w:w="4050" w:type="dxa"/>
            <w:tcBorders>
              <w:top w:val="single" w:sz="4" w:space="0" w:color="auto"/>
              <w:left w:val="single" w:sz="4" w:space="0" w:color="auto"/>
              <w:bottom w:val="single" w:sz="4" w:space="0" w:color="auto"/>
              <w:right w:val="single" w:sz="4" w:space="0" w:color="auto"/>
            </w:tcBorders>
            <w:shd w:val="clear" w:color="auto" w:fill="D9D9D9"/>
          </w:tcPr>
          <w:p w:rsidR="00E857C3" w:rsidRPr="001E488F" w:rsidRDefault="00E857C3" w:rsidP="00C25396">
            <w:pPr>
              <w:autoSpaceDE w:val="0"/>
              <w:autoSpaceDN w:val="0"/>
              <w:adjustRightInd w:val="0"/>
              <w:jc w:val="both"/>
              <w:rPr>
                <w:rFonts w:ascii="Cambria" w:hAnsi="Cambria" w:cs="Calibri"/>
                <w:sz w:val="20"/>
                <w:lang w:val="hr-HR"/>
              </w:rPr>
            </w:pPr>
            <w:r w:rsidRPr="001E488F">
              <w:rPr>
                <w:rFonts w:ascii="Cambria" w:hAnsi="Cambria" w:cs="Calibri"/>
                <w:sz w:val="20"/>
                <w:lang w:val="hr-HR"/>
              </w:rPr>
              <w:t>2. Nastavnik</w:t>
            </w:r>
          </w:p>
        </w:tc>
        <w:tc>
          <w:tcPr>
            <w:tcW w:w="4050" w:type="dxa"/>
            <w:tcBorders>
              <w:top w:val="single" w:sz="4" w:space="0" w:color="auto"/>
              <w:left w:val="single" w:sz="4" w:space="0" w:color="auto"/>
              <w:bottom w:val="single" w:sz="4" w:space="0" w:color="auto"/>
              <w:right w:val="single" w:sz="4" w:space="0" w:color="auto"/>
            </w:tcBorders>
          </w:tcPr>
          <w:p w:rsidR="00E857C3" w:rsidRPr="0077383C" w:rsidRDefault="00E857C3" w:rsidP="00136A74">
            <w:pPr>
              <w:autoSpaceDE w:val="0"/>
              <w:autoSpaceDN w:val="0"/>
              <w:adjustRightInd w:val="0"/>
              <w:jc w:val="both"/>
              <w:rPr>
                <w:rFonts w:ascii="Cambria" w:hAnsi="Cambria" w:cs="Calibri"/>
                <w:sz w:val="20"/>
              </w:rPr>
            </w:pPr>
            <w:r>
              <w:rPr>
                <w:rFonts w:ascii="Cambria" w:hAnsi="Cambria" w:cs="Calibri"/>
                <w:sz w:val="20"/>
              </w:rPr>
              <w:t xml:space="preserve"> - - -</w:t>
            </w:r>
          </w:p>
        </w:tc>
      </w:tr>
      <w:tr w:rsidR="00E857C3" w:rsidRPr="001E488F" w:rsidTr="00E857C3">
        <w:trPr>
          <w:jc w:val="center"/>
        </w:trPr>
        <w:tc>
          <w:tcPr>
            <w:tcW w:w="4050" w:type="dxa"/>
            <w:tcBorders>
              <w:top w:val="single" w:sz="4" w:space="0" w:color="auto"/>
              <w:left w:val="single" w:sz="4" w:space="0" w:color="auto"/>
              <w:bottom w:val="single" w:sz="4" w:space="0" w:color="auto"/>
              <w:right w:val="single" w:sz="4" w:space="0" w:color="auto"/>
            </w:tcBorders>
          </w:tcPr>
          <w:p w:rsidR="00E857C3" w:rsidRPr="001E488F" w:rsidRDefault="00E857C3" w:rsidP="00C25396">
            <w:pPr>
              <w:autoSpaceDE w:val="0"/>
              <w:autoSpaceDN w:val="0"/>
              <w:adjustRightInd w:val="0"/>
              <w:jc w:val="both"/>
              <w:rPr>
                <w:rFonts w:ascii="Cambria" w:hAnsi="Cambria" w:cs="Calibri"/>
                <w:sz w:val="20"/>
                <w:lang w:val="hr-HR"/>
              </w:rPr>
            </w:pPr>
            <w:r w:rsidRPr="001E488F">
              <w:rPr>
                <w:rFonts w:ascii="Cambria" w:hAnsi="Cambria" w:cs="Calibri"/>
                <w:sz w:val="20"/>
                <w:lang w:val="hr-HR"/>
              </w:rPr>
              <w:t>e-mail:</w:t>
            </w:r>
          </w:p>
        </w:tc>
        <w:tc>
          <w:tcPr>
            <w:tcW w:w="4050" w:type="dxa"/>
            <w:tcBorders>
              <w:top w:val="single" w:sz="4" w:space="0" w:color="auto"/>
              <w:left w:val="single" w:sz="4" w:space="0" w:color="auto"/>
              <w:bottom w:val="single" w:sz="4" w:space="0" w:color="auto"/>
              <w:right w:val="single" w:sz="4" w:space="0" w:color="auto"/>
            </w:tcBorders>
          </w:tcPr>
          <w:p w:rsidR="00E857C3" w:rsidRPr="0077383C" w:rsidRDefault="00E857C3" w:rsidP="00136A74">
            <w:pPr>
              <w:autoSpaceDE w:val="0"/>
              <w:autoSpaceDN w:val="0"/>
              <w:adjustRightInd w:val="0"/>
              <w:jc w:val="both"/>
              <w:rPr>
                <w:rFonts w:ascii="Cambria" w:hAnsi="Cambria" w:cs="Calibri"/>
                <w:sz w:val="20"/>
              </w:rPr>
            </w:pPr>
            <w:r>
              <w:rPr>
                <w:rFonts w:ascii="Cambria" w:hAnsi="Cambria" w:cs="Calibri"/>
                <w:sz w:val="20"/>
              </w:rPr>
              <w:t xml:space="preserve"> - - -</w:t>
            </w:r>
          </w:p>
        </w:tc>
      </w:tr>
      <w:tr w:rsidR="00E857C3" w:rsidRPr="001E488F" w:rsidTr="00E857C3">
        <w:trPr>
          <w:jc w:val="center"/>
        </w:trPr>
        <w:tc>
          <w:tcPr>
            <w:tcW w:w="4050" w:type="dxa"/>
            <w:tcBorders>
              <w:top w:val="single" w:sz="4" w:space="0" w:color="auto"/>
              <w:left w:val="single" w:sz="4" w:space="0" w:color="auto"/>
              <w:bottom w:val="single" w:sz="4" w:space="0" w:color="auto"/>
              <w:right w:val="single" w:sz="4" w:space="0" w:color="auto"/>
            </w:tcBorders>
          </w:tcPr>
          <w:p w:rsidR="00E857C3" w:rsidRPr="001E488F" w:rsidRDefault="00E857C3" w:rsidP="006C68C9">
            <w:pPr>
              <w:autoSpaceDE w:val="0"/>
              <w:autoSpaceDN w:val="0"/>
              <w:adjustRightInd w:val="0"/>
              <w:rPr>
                <w:rFonts w:ascii="Cambria" w:hAnsi="Cambria" w:cs="Calibri"/>
                <w:sz w:val="20"/>
                <w:lang w:val="hr-HR"/>
              </w:rPr>
            </w:pPr>
            <w:r w:rsidRPr="001E488F">
              <w:rPr>
                <w:rFonts w:ascii="Cambria" w:hAnsi="Cambria" w:cs="Calibri"/>
                <w:sz w:val="20"/>
                <w:lang w:val="hr-HR"/>
              </w:rPr>
              <w:t>Vrijeme i mjesto održavanja konzultacija:</w:t>
            </w:r>
          </w:p>
        </w:tc>
        <w:tc>
          <w:tcPr>
            <w:tcW w:w="4050" w:type="dxa"/>
            <w:tcBorders>
              <w:top w:val="single" w:sz="4" w:space="0" w:color="auto"/>
              <w:left w:val="single" w:sz="4" w:space="0" w:color="auto"/>
              <w:bottom w:val="single" w:sz="4" w:space="0" w:color="auto"/>
              <w:right w:val="single" w:sz="4" w:space="0" w:color="auto"/>
            </w:tcBorders>
          </w:tcPr>
          <w:p w:rsidR="00E857C3" w:rsidRPr="0077383C" w:rsidRDefault="00E857C3" w:rsidP="00136A74">
            <w:pPr>
              <w:autoSpaceDE w:val="0"/>
              <w:autoSpaceDN w:val="0"/>
              <w:adjustRightInd w:val="0"/>
              <w:jc w:val="both"/>
              <w:rPr>
                <w:rFonts w:ascii="Cambria" w:hAnsi="Cambria" w:cs="Calibri"/>
                <w:sz w:val="20"/>
              </w:rPr>
            </w:pPr>
            <w:r>
              <w:rPr>
                <w:rFonts w:ascii="Cambria" w:hAnsi="Cambria" w:cs="Calibri"/>
                <w:sz w:val="20"/>
              </w:rPr>
              <w:t xml:space="preserve"> - - -</w:t>
            </w:r>
          </w:p>
        </w:tc>
      </w:tr>
    </w:tbl>
    <w:p w:rsidR="00C14AEC" w:rsidRPr="0077383C" w:rsidRDefault="00C14AEC" w:rsidP="00771B52">
      <w:pPr>
        <w:autoSpaceDE w:val="0"/>
        <w:autoSpaceDN w:val="0"/>
        <w:adjustRightInd w:val="0"/>
        <w:jc w:val="both"/>
        <w:rPr>
          <w:rFonts w:ascii="Cambria" w:hAnsi="Cambria"/>
          <w:b/>
          <w:sz w:val="20"/>
          <w:lang w:val="sv-SE"/>
        </w:rPr>
      </w:pPr>
    </w:p>
    <w:sectPr w:rsidR="00C14AEC" w:rsidRPr="0077383C" w:rsidSect="004205CD">
      <w:headerReference w:type="even" r:id="rId8"/>
      <w:headerReference w:type="default" r:id="rId9"/>
      <w:footerReference w:type="default" r:id="rId10"/>
      <w:footerReference w:type="first" r:id="rId11"/>
      <w:pgSz w:w="11907" w:h="16840" w:code="9"/>
      <w:pgMar w:top="1134" w:right="851" w:bottom="964" w:left="1418" w:header="454"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8A6" w:rsidRDefault="002F58A6">
      <w:r>
        <w:separator/>
      </w:r>
    </w:p>
  </w:endnote>
  <w:endnote w:type="continuationSeparator" w:id="0">
    <w:p w:rsidR="002F58A6" w:rsidRDefault="002F5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56A" w:rsidRPr="00B804ED" w:rsidRDefault="0067056A" w:rsidP="009A741C">
    <w:pPr>
      <w:pStyle w:val="Footer"/>
      <w:jc w:val="center"/>
      <w:rPr>
        <w:bCs/>
        <w:iCs/>
        <w:sz w:val="14"/>
        <w:szCs w:val="14"/>
      </w:rPr>
    </w:pPr>
    <w:r w:rsidRPr="00B804ED">
      <w:rPr>
        <w:noProof/>
        <w:sz w:val="14"/>
        <w:szCs w:val="14"/>
        <w:lang w:val="hr-HR" w:eastAsia="hr-HR"/>
      </w:rPr>
      <mc:AlternateContent>
        <mc:Choice Requires="wps">
          <w:drawing>
            <wp:anchor distT="0" distB="0" distL="114300" distR="114300" simplePos="0" relativeHeight="251657216" behindDoc="0" locked="0" layoutInCell="0" allowOverlap="1">
              <wp:simplePos x="0" y="0"/>
              <wp:positionH relativeFrom="column">
                <wp:posOffset>13970</wp:posOffset>
              </wp:positionH>
              <wp:positionV relativeFrom="paragraph">
                <wp:posOffset>-34925</wp:posOffset>
              </wp:positionV>
              <wp:extent cx="612648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13308"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2.75pt" to="48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rf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" o:allowincell="f"/>
          </w:pict>
        </mc:Fallback>
      </mc:AlternateContent>
    </w:r>
    <w:r>
      <w:rPr>
        <w:bCs/>
        <w:iCs/>
        <w:sz w:val="14"/>
        <w:szCs w:val="14"/>
      </w:rPr>
      <w:t xml:space="preserve">QO, 8.5.1-1-08, </w:t>
    </w:r>
    <w:r w:rsidR="002F0898">
      <w:rPr>
        <w:bCs/>
        <w:iCs/>
        <w:sz w:val="14"/>
        <w:szCs w:val="14"/>
      </w:rPr>
      <w:t xml:space="preserve">Syllabus </w:t>
    </w:r>
    <w:r w:rsidR="002F0898" w:rsidRPr="00AC00FF">
      <w:rPr>
        <w:bCs/>
        <w:iCs/>
        <w:sz w:val="14"/>
        <w:szCs w:val="14"/>
        <w:lang w:val="hr-HR"/>
      </w:rPr>
      <w:t xml:space="preserve">predmeta, hr., </w:t>
    </w:r>
    <w:r w:rsidRPr="00AC00FF">
      <w:rPr>
        <w:bCs/>
        <w:iCs/>
        <w:sz w:val="14"/>
        <w:szCs w:val="14"/>
        <w:lang w:val="hr-HR"/>
      </w:rPr>
      <w:t>izmj.</w:t>
    </w:r>
    <w:r>
      <w:rPr>
        <w:bCs/>
        <w:iCs/>
        <w:sz w:val="14"/>
        <w:szCs w:val="14"/>
      </w:rPr>
      <w:t xml:space="preserve"> </w:t>
    </w:r>
    <w:r w:rsidRPr="0067056A">
      <w:rPr>
        <w:bCs/>
        <w:iCs/>
        <w:sz w:val="14"/>
        <w:szCs w:val="14"/>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56A" w:rsidRPr="00B966F0" w:rsidRDefault="0067056A">
    <w:pPr>
      <w:pStyle w:val="Footer"/>
      <w:rPr>
        <w:sz w:val="12"/>
        <w:lang w:val="pl-PL"/>
      </w:rPr>
    </w:pPr>
    <w:r>
      <w:rPr>
        <w:sz w:val="12"/>
      </w:rPr>
      <w:fldChar w:fldCharType="begin"/>
    </w:r>
    <w:r>
      <w:rPr>
        <w:sz w:val="12"/>
      </w:rPr>
      <w:instrText xml:space="preserve"> DATE  \l </w:instrText>
    </w:r>
    <w:r>
      <w:rPr>
        <w:sz w:val="12"/>
      </w:rPr>
      <w:fldChar w:fldCharType="separate"/>
    </w:r>
    <w:r w:rsidR="007B63F7">
      <w:rPr>
        <w:noProof/>
        <w:sz w:val="12"/>
        <w:lang w:val="hr-HR"/>
      </w:rPr>
      <w:t>26.9.2022.</w:t>
    </w:r>
    <w:r>
      <w:rPr>
        <w:sz w:val="12"/>
      </w:rPr>
      <w:fldChar w:fldCharType="end"/>
    </w:r>
    <w:r w:rsidRPr="00B966F0">
      <w:rPr>
        <w:sz w:val="12"/>
        <w:lang w:val="pl-PL"/>
      </w:rPr>
      <w:t>T</w:t>
    </w:r>
    <w:r>
      <w:rPr>
        <w:sz w:val="12"/>
      </w:rPr>
      <w:fldChar w:fldCharType="begin"/>
    </w:r>
    <w:r>
      <w:rPr>
        <w:sz w:val="12"/>
      </w:rPr>
      <w:instrText xml:space="preserve"> TIME </w:instrText>
    </w:r>
    <w:r>
      <w:rPr>
        <w:sz w:val="12"/>
      </w:rPr>
      <w:fldChar w:fldCharType="separate"/>
    </w:r>
    <w:r w:rsidR="007B63F7">
      <w:rPr>
        <w:noProof/>
        <w:sz w:val="12"/>
      </w:rPr>
      <w:t>10:26 AM</w:t>
    </w:r>
    <w:r>
      <w:rPr>
        <w:sz w:val="12"/>
      </w:rPr>
      <w:fldChar w:fldCharType="end"/>
    </w:r>
    <w:r w:rsidRPr="00B966F0">
      <w:rPr>
        <w:sz w:val="12"/>
        <w:lang w:val="pl-PL"/>
      </w:rPr>
      <w:t xml:space="preserve">  </w:t>
    </w:r>
    <w:r>
      <w:rPr>
        <w:sz w:val="12"/>
      </w:rPr>
      <w:fldChar w:fldCharType="begin"/>
    </w:r>
    <w:r w:rsidRPr="00B966F0">
      <w:rPr>
        <w:sz w:val="12"/>
        <w:lang w:val="pl-PL"/>
      </w:rPr>
      <w:instrText xml:space="preserve"> FILENAME  \* MERGEFORMAT </w:instrText>
    </w:r>
    <w:r>
      <w:rPr>
        <w:sz w:val="12"/>
      </w:rPr>
      <w:fldChar w:fldCharType="separate"/>
    </w:r>
    <w:r>
      <w:rPr>
        <w:noProof/>
        <w:sz w:val="12"/>
        <w:lang w:val="pl-PL"/>
      </w:rPr>
      <w:t>QO 8.5.1-1-08_Syllabus predmeta_hr._izmj.1.docx</w:t>
    </w:r>
    <w:r>
      <w:rP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8A6" w:rsidRDefault="002F58A6">
      <w:r>
        <w:separator/>
      </w:r>
    </w:p>
  </w:footnote>
  <w:footnote w:type="continuationSeparator" w:id="0">
    <w:p w:rsidR="002F58A6" w:rsidRDefault="002F58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56A" w:rsidRDefault="0067056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67056A" w:rsidRDefault="006705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56A" w:rsidRDefault="0067056A">
    <w:pPr>
      <w:rPr>
        <w:sz w:val="16"/>
      </w:rPr>
    </w:pPr>
    <w:r>
      <w:rPr>
        <w:b/>
        <w:noProof/>
        <w:sz w:val="28"/>
        <w:lang w:val="hr-HR" w:eastAsia="hr-HR"/>
      </w:rPr>
      <w:drawing>
        <wp:anchor distT="0" distB="0" distL="114300" distR="114300" simplePos="0" relativeHeight="251658240" behindDoc="1" locked="0" layoutInCell="1" allowOverlap="1">
          <wp:simplePos x="0" y="0"/>
          <wp:positionH relativeFrom="column">
            <wp:posOffset>13970</wp:posOffset>
          </wp:positionH>
          <wp:positionV relativeFrom="paragraph">
            <wp:posOffset>102870</wp:posOffset>
          </wp:positionV>
          <wp:extent cx="2170430" cy="79883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430" cy="79883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67056A" w:rsidTr="008429B6">
      <w:trPr>
        <w:cantSplit/>
        <w:trHeight w:hRule="exact" w:val="1134"/>
      </w:trPr>
      <w:tc>
        <w:tcPr>
          <w:tcW w:w="9747" w:type="dxa"/>
        </w:tcPr>
        <w:p w:rsidR="0067056A" w:rsidRDefault="0067056A">
          <w:pPr>
            <w:rPr>
              <w:b/>
              <w:sz w:val="28"/>
            </w:rPr>
          </w:pPr>
        </w:p>
        <w:p w:rsidR="0067056A" w:rsidRDefault="0067056A">
          <w:pPr>
            <w:pStyle w:val="Heading4"/>
          </w:pPr>
        </w:p>
      </w:tc>
    </w:tr>
    <w:tr w:rsidR="0067056A" w:rsidTr="002F0898">
      <w:trPr>
        <w:cantSplit/>
        <w:trHeight w:hRule="exact" w:val="567"/>
      </w:trPr>
      <w:tc>
        <w:tcPr>
          <w:tcW w:w="9747" w:type="dxa"/>
        </w:tcPr>
        <w:p w:rsidR="0067056A" w:rsidRDefault="0067056A">
          <w:pPr>
            <w:pStyle w:val="Heading1"/>
            <w:rPr>
              <w:color w:val="808080"/>
              <w:sz w:val="16"/>
            </w:rPr>
          </w:pPr>
        </w:p>
        <w:p w:rsidR="0067056A" w:rsidRDefault="0067056A" w:rsidP="00194681">
          <w:pPr>
            <w:pStyle w:val="Heading1"/>
            <w:rPr>
              <w:szCs w:val="28"/>
            </w:rPr>
          </w:pPr>
          <w:r>
            <w:rPr>
              <w:szCs w:val="28"/>
            </w:rPr>
            <w:t>SYLLABUS PREDMETA</w:t>
          </w:r>
        </w:p>
        <w:p w:rsidR="0067056A" w:rsidRPr="001810C2" w:rsidRDefault="0067056A" w:rsidP="001810C2">
          <w:r>
            <w:rPr>
              <w:bCs/>
              <w:iCs/>
              <w:sz w:val="20"/>
            </w:rPr>
            <w:t xml:space="preserve"> </w:t>
          </w:r>
        </w:p>
      </w:tc>
    </w:tr>
  </w:tbl>
  <w:p w:rsidR="0067056A" w:rsidRDefault="0067056A">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021606"/>
    <w:multiLevelType w:val="hybridMultilevel"/>
    <w:tmpl w:val="2DB61580"/>
    <w:lvl w:ilvl="0" w:tplc="CD861B04">
      <w:start w:val="1"/>
      <w:numFmt w:val="upperLetter"/>
      <w:lvlText w:val="%1)"/>
      <w:lvlJc w:val="left"/>
      <w:pPr>
        <w:tabs>
          <w:tab w:val="num" w:pos="720"/>
        </w:tabs>
        <w:ind w:left="720" w:hanging="360"/>
      </w:pPr>
      <w:rPr>
        <w:rFonts w:hint="default"/>
      </w:rPr>
    </w:lvl>
    <w:lvl w:ilvl="1" w:tplc="445833EC">
      <w:start w:val="1"/>
      <w:numFmt w:val="decimal"/>
      <w:lvlText w:val="%2."/>
      <w:lvlJc w:val="left"/>
      <w:pPr>
        <w:tabs>
          <w:tab w:val="num" w:pos="1440"/>
        </w:tabs>
        <w:ind w:left="1440" w:hanging="360"/>
      </w:pPr>
      <w:rPr>
        <w:rFonts w:hint="default"/>
        <w:b/>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246853A3"/>
    <w:multiLevelType w:val="hybridMultilevel"/>
    <w:tmpl w:val="A49ED87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30ED36A6"/>
    <w:multiLevelType w:val="singleLevel"/>
    <w:tmpl w:val="04090017"/>
    <w:lvl w:ilvl="0">
      <w:start w:val="1"/>
      <w:numFmt w:val="lowerLetter"/>
      <w:lvlText w:val="%1)"/>
      <w:lvlJc w:val="left"/>
      <w:pPr>
        <w:tabs>
          <w:tab w:val="num" w:pos="360"/>
        </w:tabs>
        <w:ind w:left="360" w:hanging="360"/>
      </w:pPr>
      <w:rPr>
        <w:rFonts w:hint="default"/>
      </w:rPr>
    </w:lvl>
  </w:abstractNum>
  <w:abstractNum w:abstractNumId="4" w15:restartNumberingAfterBreak="0">
    <w:nsid w:val="32E54908"/>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35F23D16"/>
    <w:multiLevelType w:val="hybridMultilevel"/>
    <w:tmpl w:val="7EB6A70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3BA97541"/>
    <w:multiLevelType w:val="hybridMultilevel"/>
    <w:tmpl w:val="FB8CD41E"/>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15:restartNumberingAfterBreak="0">
    <w:nsid w:val="42CB1539"/>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49E65183"/>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4B9B3E5E"/>
    <w:multiLevelType w:val="hybridMultilevel"/>
    <w:tmpl w:val="A9E64D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FED6205"/>
    <w:multiLevelType w:val="hybridMultilevel"/>
    <w:tmpl w:val="2B56DFAA"/>
    <w:lvl w:ilvl="0" w:tplc="3C9C85A6">
      <w:start w:val="1"/>
      <w:numFmt w:val="bullet"/>
      <w:lvlText w:val="•"/>
      <w:lvlJc w:val="left"/>
      <w:pPr>
        <w:tabs>
          <w:tab w:val="num" w:pos="720"/>
        </w:tabs>
        <w:ind w:left="720" w:hanging="360"/>
      </w:pPr>
      <w:rPr>
        <w:rFonts w:ascii="Arial" w:hAnsi="Arial" w:hint="default"/>
      </w:rPr>
    </w:lvl>
    <w:lvl w:ilvl="1" w:tplc="BA306584" w:tentative="1">
      <w:start w:val="1"/>
      <w:numFmt w:val="bullet"/>
      <w:lvlText w:val="•"/>
      <w:lvlJc w:val="left"/>
      <w:pPr>
        <w:tabs>
          <w:tab w:val="num" w:pos="1440"/>
        </w:tabs>
        <w:ind w:left="1440" w:hanging="360"/>
      </w:pPr>
      <w:rPr>
        <w:rFonts w:ascii="Arial" w:hAnsi="Arial" w:hint="default"/>
      </w:rPr>
    </w:lvl>
    <w:lvl w:ilvl="2" w:tplc="E1DEBD1C" w:tentative="1">
      <w:start w:val="1"/>
      <w:numFmt w:val="bullet"/>
      <w:lvlText w:val="•"/>
      <w:lvlJc w:val="left"/>
      <w:pPr>
        <w:tabs>
          <w:tab w:val="num" w:pos="2160"/>
        </w:tabs>
        <w:ind w:left="2160" w:hanging="360"/>
      </w:pPr>
      <w:rPr>
        <w:rFonts w:ascii="Arial" w:hAnsi="Arial" w:hint="default"/>
      </w:rPr>
    </w:lvl>
    <w:lvl w:ilvl="3" w:tplc="8D1CF4AE" w:tentative="1">
      <w:start w:val="1"/>
      <w:numFmt w:val="bullet"/>
      <w:lvlText w:val="•"/>
      <w:lvlJc w:val="left"/>
      <w:pPr>
        <w:tabs>
          <w:tab w:val="num" w:pos="2880"/>
        </w:tabs>
        <w:ind w:left="2880" w:hanging="360"/>
      </w:pPr>
      <w:rPr>
        <w:rFonts w:ascii="Arial" w:hAnsi="Arial" w:hint="default"/>
      </w:rPr>
    </w:lvl>
    <w:lvl w:ilvl="4" w:tplc="5F383FEC" w:tentative="1">
      <w:start w:val="1"/>
      <w:numFmt w:val="bullet"/>
      <w:lvlText w:val="•"/>
      <w:lvlJc w:val="left"/>
      <w:pPr>
        <w:tabs>
          <w:tab w:val="num" w:pos="3600"/>
        </w:tabs>
        <w:ind w:left="3600" w:hanging="360"/>
      </w:pPr>
      <w:rPr>
        <w:rFonts w:ascii="Arial" w:hAnsi="Arial" w:hint="default"/>
      </w:rPr>
    </w:lvl>
    <w:lvl w:ilvl="5" w:tplc="C95C8618" w:tentative="1">
      <w:start w:val="1"/>
      <w:numFmt w:val="bullet"/>
      <w:lvlText w:val="•"/>
      <w:lvlJc w:val="left"/>
      <w:pPr>
        <w:tabs>
          <w:tab w:val="num" w:pos="4320"/>
        </w:tabs>
        <w:ind w:left="4320" w:hanging="360"/>
      </w:pPr>
      <w:rPr>
        <w:rFonts w:ascii="Arial" w:hAnsi="Arial" w:hint="default"/>
      </w:rPr>
    </w:lvl>
    <w:lvl w:ilvl="6" w:tplc="E708A7B8" w:tentative="1">
      <w:start w:val="1"/>
      <w:numFmt w:val="bullet"/>
      <w:lvlText w:val="•"/>
      <w:lvlJc w:val="left"/>
      <w:pPr>
        <w:tabs>
          <w:tab w:val="num" w:pos="5040"/>
        </w:tabs>
        <w:ind w:left="5040" w:hanging="360"/>
      </w:pPr>
      <w:rPr>
        <w:rFonts w:ascii="Arial" w:hAnsi="Arial" w:hint="default"/>
      </w:rPr>
    </w:lvl>
    <w:lvl w:ilvl="7" w:tplc="BCB289CE" w:tentative="1">
      <w:start w:val="1"/>
      <w:numFmt w:val="bullet"/>
      <w:lvlText w:val="•"/>
      <w:lvlJc w:val="left"/>
      <w:pPr>
        <w:tabs>
          <w:tab w:val="num" w:pos="5760"/>
        </w:tabs>
        <w:ind w:left="5760" w:hanging="360"/>
      </w:pPr>
      <w:rPr>
        <w:rFonts w:ascii="Arial" w:hAnsi="Arial" w:hint="default"/>
      </w:rPr>
    </w:lvl>
    <w:lvl w:ilvl="8" w:tplc="1AE0601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32254DA"/>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72712486"/>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7A183903"/>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7B15395E"/>
    <w:multiLevelType w:val="hybridMultilevel"/>
    <w:tmpl w:val="5E125212"/>
    <w:lvl w:ilvl="0" w:tplc="E1AE655E">
      <w:start w:val="1"/>
      <w:numFmt w:val="decimal"/>
      <w:lvlText w:val="%1."/>
      <w:lvlJc w:val="left"/>
      <w:pPr>
        <w:tabs>
          <w:tab w:val="num" w:pos="1068"/>
        </w:tabs>
        <w:ind w:left="1068" w:hanging="360"/>
      </w:pPr>
      <w:rPr>
        <w:rFonts w:hint="default"/>
        <w:b/>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15" w15:restartNumberingAfterBreak="0">
    <w:nsid w:val="7B7769C4"/>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7C5344A2"/>
    <w:multiLevelType w:val="hybridMultilevel"/>
    <w:tmpl w:val="6798C286"/>
    <w:lvl w:ilvl="0" w:tplc="732E4EE0">
      <w:start w:val="1"/>
      <w:numFmt w:val="decimal"/>
      <w:lvlText w:val="%1."/>
      <w:lvlJc w:val="left"/>
      <w:pPr>
        <w:tabs>
          <w:tab w:val="num" w:pos="720"/>
        </w:tabs>
        <w:ind w:left="720" w:hanging="360"/>
      </w:pPr>
      <w:rPr>
        <w:rFonts w:ascii="Cambria" w:hAnsi="Cambria" w:cs="Calibri" w:hint="default"/>
        <w:sz w:val="24"/>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4"/>
  </w:num>
  <w:num w:numId="4">
    <w:abstractNumId w:val="13"/>
  </w:num>
  <w:num w:numId="5">
    <w:abstractNumId w:val="15"/>
  </w:num>
  <w:num w:numId="6">
    <w:abstractNumId w:val="12"/>
  </w:num>
  <w:num w:numId="7">
    <w:abstractNumId w:val="8"/>
  </w:num>
  <w:num w:numId="8">
    <w:abstractNumId w:val="7"/>
  </w:num>
  <w:num w:numId="9">
    <w:abstractNumId w:val="11"/>
  </w:num>
  <w:num w:numId="10">
    <w:abstractNumId w:val="9"/>
  </w:num>
  <w:num w:numId="11">
    <w:abstractNumId w:val="16"/>
  </w:num>
  <w:num w:numId="12">
    <w:abstractNumId w:val="6"/>
  </w:num>
  <w:num w:numId="13">
    <w:abstractNumId w:val="1"/>
  </w:num>
  <w:num w:numId="14">
    <w:abstractNumId w:val="14"/>
  </w:num>
  <w:num w:numId="15">
    <w:abstractNumId w:val="10"/>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6F0"/>
    <w:rsid w:val="00011CB2"/>
    <w:rsid w:val="00032AD4"/>
    <w:rsid w:val="00041D4B"/>
    <w:rsid w:val="00047497"/>
    <w:rsid w:val="00092B87"/>
    <w:rsid w:val="000A3199"/>
    <w:rsid w:val="000A38D9"/>
    <w:rsid w:val="000A51F2"/>
    <w:rsid w:val="000B51AC"/>
    <w:rsid w:val="000B5E96"/>
    <w:rsid w:val="000C27FA"/>
    <w:rsid w:val="000D20CB"/>
    <w:rsid w:val="000E2F22"/>
    <w:rsid w:val="000F425B"/>
    <w:rsid w:val="0011124A"/>
    <w:rsid w:val="00131CBC"/>
    <w:rsid w:val="00137215"/>
    <w:rsid w:val="00141FC6"/>
    <w:rsid w:val="001519C6"/>
    <w:rsid w:val="00154818"/>
    <w:rsid w:val="001633D7"/>
    <w:rsid w:val="001644AD"/>
    <w:rsid w:val="00164A23"/>
    <w:rsid w:val="00166456"/>
    <w:rsid w:val="00174399"/>
    <w:rsid w:val="00177ED8"/>
    <w:rsid w:val="001810C2"/>
    <w:rsid w:val="001848B1"/>
    <w:rsid w:val="0018500D"/>
    <w:rsid w:val="00186003"/>
    <w:rsid w:val="00194681"/>
    <w:rsid w:val="00196C99"/>
    <w:rsid w:val="001A0A8D"/>
    <w:rsid w:val="001B2773"/>
    <w:rsid w:val="001B714F"/>
    <w:rsid w:val="001D6E96"/>
    <w:rsid w:val="001E488F"/>
    <w:rsid w:val="001E67ED"/>
    <w:rsid w:val="00202812"/>
    <w:rsid w:val="002040D7"/>
    <w:rsid w:val="00212F70"/>
    <w:rsid w:val="00216535"/>
    <w:rsid w:val="0021749C"/>
    <w:rsid w:val="002227A3"/>
    <w:rsid w:val="00224908"/>
    <w:rsid w:val="0023202C"/>
    <w:rsid w:val="00263649"/>
    <w:rsid w:val="002710F3"/>
    <w:rsid w:val="00275E5F"/>
    <w:rsid w:val="00283357"/>
    <w:rsid w:val="002A43AA"/>
    <w:rsid w:val="002A7ED7"/>
    <w:rsid w:val="002B2977"/>
    <w:rsid w:val="002B558E"/>
    <w:rsid w:val="002C0B23"/>
    <w:rsid w:val="002D0E67"/>
    <w:rsid w:val="002F0898"/>
    <w:rsid w:val="002F58A6"/>
    <w:rsid w:val="002F5DE6"/>
    <w:rsid w:val="00303EA5"/>
    <w:rsid w:val="003110A4"/>
    <w:rsid w:val="0031643E"/>
    <w:rsid w:val="003319CE"/>
    <w:rsid w:val="003323EA"/>
    <w:rsid w:val="00353AA2"/>
    <w:rsid w:val="00355048"/>
    <w:rsid w:val="00380CAC"/>
    <w:rsid w:val="00386C08"/>
    <w:rsid w:val="003913EA"/>
    <w:rsid w:val="003C39F7"/>
    <w:rsid w:val="003C7866"/>
    <w:rsid w:val="003D0A92"/>
    <w:rsid w:val="003E4C0F"/>
    <w:rsid w:val="003F1457"/>
    <w:rsid w:val="003F516D"/>
    <w:rsid w:val="00400231"/>
    <w:rsid w:val="004118C5"/>
    <w:rsid w:val="0041549A"/>
    <w:rsid w:val="00415DF0"/>
    <w:rsid w:val="004205CD"/>
    <w:rsid w:val="00426760"/>
    <w:rsid w:val="0043175B"/>
    <w:rsid w:val="0043293C"/>
    <w:rsid w:val="00444920"/>
    <w:rsid w:val="004517BA"/>
    <w:rsid w:val="004545DE"/>
    <w:rsid w:val="00460689"/>
    <w:rsid w:val="00467913"/>
    <w:rsid w:val="0047142E"/>
    <w:rsid w:val="00472739"/>
    <w:rsid w:val="00472D42"/>
    <w:rsid w:val="004903DB"/>
    <w:rsid w:val="004908EE"/>
    <w:rsid w:val="00493BB1"/>
    <w:rsid w:val="004D531B"/>
    <w:rsid w:val="004F24AD"/>
    <w:rsid w:val="005007B7"/>
    <w:rsid w:val="00501347"/>
    <w:rsid w:val="00506FD1"/>
    <w:rsid w:val="00511321"/>
    <w:rsid w:val="0051509E"/>
    <w:rsid w:val="005178B4"/>
    <w:rsid w:val="00523B76"/>
    <w:rsid w:val="00535CFE"/>
    <w:rsid w:val="00540585"/>
    <w:rsid w:val="00553563"/>
    <w:rsid w:val="005544C0"/>
    <w:rsid w:val="00557DD9"/>
    <w:rsid w:val="00566F42"/>
    <w:rsid w:val="005806C9"/>
    <w:rsid w:val="00591D79"/>
    <w:rsid w:val="005A6C85"/>
    <w:rsid w:val="005D46B7"/>
    <w:rsid w:val="005F219B"/>
    <w:rsid w:val="005F66B5"/>
    <w:rsid w:val="00602AD8"/>
    <w:rsid w:val="00615A25"/>
    <w:rsid w:val="00620A50"/>
    <w:rsid w:val="006253B7"/>
    <w:rsid w:val="00627E05"/>
    <w:rsid w:val="00635168"/>
    <w:rsid w:val="00636440"/>
    <w:rsid w:val="00640837"/>
    <w:rsid w:val="006417F9"/>
    <w:rsid w:val="00644138"/>
    <w:rsid w:val="00646816"/>
    <w:rsid w:val="00651366"/>
    <w:rsid w:val="0065141B"/>
    <w:rsid w:val="0067056A"/>
    <w:rsid w:val="00670C0D"/>
    <w:rsid w:val="00673A93"/>
    <w:rsid w:val="00680EA2"/>
    <w:rsid w:val="00692DA9"/>
    <w:rsid w:val="00693E1A"/>
    <w:rsid w:val="0069450E"/>
    <w:rsid w:val="006A6C54"/>
    <w:rsid w:val="006B024A"/>
    <w:rsid w:val="006B31AB"/>
    <w:rsid w:val="006B3395"/>
    <w:rsid w:val="006C68C9"/>
    <w:rsid w:val="006D5959"/>
    <w:rsid w:val="006E0F3F"/>
    <w:rsid w:val="006F1069"/>
    <w:rsid w:val="007150E3"/>
    <w:rsid w:val="00715FC5"/>
    <w:rsid w:val="00723E01"/>
    <w:rsid w:val="007255B2"/>
    <w:rsid w:val="007264C5"/>
    <w:rsid w:val="00747CD4"/>
    <w:rsid w:val="00771B52"/>
    <w:rsid w:val="0077379D"/>
    <w:rsid w:val="0077383C"/>
    <w:rsid w:val="007848A5"/>
    <w:rsid w:val="007963CB"/>
    <w:rsid w:val="007A6870"/>
    <w:rsid w:val="007B63F7"/>
    <w:rsid w:val="007C1784"/>
    <w:rsid w:val="007C4A87"/>
    <w:rsid w:val="007D44E6"/>
    <w:rsid w:val="007D4C05"/>
    <w:rsid w:val="007E4E0E"/>
    <w:rsid w:val="007E638F"/>
    <w:rsid w:val="007F186E"/>
    <w:rsid w:val="007F41E0"/>
    <w:rsid w:val="00804EF4"/>
    <w:rsid w:val="00805372"/>
    <w:rsid w:val="00811FE7"/>
    <w:rsid w:val="00820BD7"/>
    <w:rsid w:val="00822884"/>
    <w:rsid w:val="0082485C"/>
    <w:rsid w:val="00834789"/>
    <w:rsid w:val="00837CE4"/>
    <w:rsid w:val="008429B6"/>
    <w:rsid w:val="008542F7"/>
    <w:rsid w:val="00872A12"/>
    <w:rsid w:val="00895FEB"/>
    <w:rsid w:val="008B0CC4"/>
    <w:rsid w:val="008D6260"/>
    <w:rsid w:val="008E7F5A"/>
    <w:rsid w:val="0091506E"/>
    <w:rsid w:val="009265F0"/>
    <w:rsid w:val="00927E16"/>
    <w:rsid w:val="00954A25"/>
    <w:rsid w:val="00962CCC"/>
    <w:rsid w:val="00963B0D"/>
    <w:rsid w:val="00977E50"/>
    <w:rsid w:val="00987C98"/>
    <w:rsid w:val="009A741C"/>
    <w:rsid w:val="009C24EC"/>
    <w:rsid w:val="009C2C15"/>
    <w:rsid w:val="009C5C67"/>
    <w:rsid w:val="009D4378"/>
    <w:rsid w:val="009D5F5E"/>
    <w:rsid w:val="009E06C2"/>
    <w:rsid w:val="009E3C1F"/>
    <w:rsid w:val="009F5D4B"/>
    <w:rsid w:val="00A27E67"/>
    <w:rsid w:val="00A34072"/>
    <w:rsid w:val="00A40CFA"/>
    <w:rsid w:val="00A41300"/>
    <w:rsid w:val="00A621E2"/>
    <w:rsid w:val="00A63619"/>
    <w:rsid w:val="00A74A79"/>
    <w:rsid w:val="00A8677C"/>
    <w:rsid w:val="00A87780"/>
    <w:rsid w:val="00A907B5"/>
    <w:rsid w:val="00A94949"/>
    <w:rsid w:val="00A976EC"/>
    <w:rsid w:val="00AA1682"/>
    <w:rsid w:val="00AA2F9D"/>
    <w:rsid w:val="00AA5101"/>
    <w:rsid w:val="00AC00FF"/>
    <w:rsid w:val="00AC1CDA"/>
    <w:rsid w:val="00AD0D73"/>
    <w:rsid w:val="00AF2938"/>
    <w:rsid w:val="00B004B4"/>
    <w:rsid w:val="00B054B7"/>
    <w:rsid w:val="00B131AF"/>
    <w:rsid w:val="00B25089"/>
    <w:rsid w:val="00B32CBE"/>
    <w:rsid w:val="00B3767F"/>
    <w:rsid w:val="00B412C5"/>
    <w:rsid w:val="00B550CE"/>
    <w:rsid w:val="00B60A49"/>
    <w:rsid w:val="00B67D37"/>
    <w:rsid w:val="00B706AE"/>
    <w:rsid w:val="00B804ED"/>
    <w:rsid w:val="00B81649"/>
    <w:rsid w:val="00B84E19"/>
    <w:rsid w:val="00B966F0"/>
    <w:rsid w:val="00BA4839"/>
    <w:rsid w:val="00BA554A"/>
    <w:rsid w:val="00BD34BF"/>
    <w:rsid w:val="00BD7CB2"/>
    <w:rsid w:val="00BE7A2E"/>
    <w:rsid w:val="00BF005E"/>
    <w:rsid w:val="00C02DC9"/>
    <w:rsid w:val="00C0407F"/>
    <w:rsid w:val="00C14AEC"/>
    <w:rsid w:val="00C224BC"/>
    <w:rsid w:val="00C23DEA"/>
    <w:rsid w:val="00C25396"/>
    <w:rsid w:val="00C25E0E"/>
    <w:rsid w:val="00C317C4"/>
    <w:rsid w:val="00C325A3"/>
    <w:rsid w:val="00C37CB9"/>
    <w:rsid w:val="00C6667B"/>
    <w:rsid w:val="00C95349"/>
    <w:rsid w:val="00C972BF"/>
    <w:rsid w:val="00CA3046"/>
    <w:rsid w:val="00CA7417"/>
    <w:rsid w:val="00CC1B12"/>
    <w:rsid w:val="00CC2DD3"/>
    <w:rsid w:val="00CE6758"/>
    <w:rsid w:val="00CF1B7E"/>
    <w:rsid w:val="00CF7DA5"/>
    <w:rsid w:val="00D00346"/>
    <w:rsid w:val="00D148DC"/>
    <w:rsid w:val="00D223AF"/>
    <w:rsid w:val="00D515CA"/>
    <w:rsid w:val="00D56FB5"/>
    <w:rsid w:val="00D57EC0"/>
    <w:rsid w:val="00D61F59"/>
    <w:rsid w:val="00D74CCB"/>
    <w:rsid w:val="00D87E53"/>
    <w:rsid w:val="00D90A11"/>
    <w:rsid w:val="00D9200E"/>
    <w:rsid w:val="00D97443"/>
    <w:rsid w:val="00DA53D3"/>
    <w:rsid w:val="00DA5400"/>
    <w:rsid w:val="00DE4E59"/>
    <w:rsid w:val="00DF313C"/>
    <w:rsid w:val="00E007ED"/>
    <w:rsid w:val="00E01392"/>
    <w:rsid w:val="00E11DCC"/>
    <w:rsid w:val="00E1581C"/>
    <w:rsid w:val="00E36F0A"/>
    <w:rsid w:val="00E3776D"/>
    <w:rsid w:val="00E517AD"/>
    <w:rsid w:val="00E73465"/>
    <w:rsid w:val="00E80DDB"/>
    <w:rsid w:val="00E81592"/>
    <w:rsid w:val="00E857C3"/>
    <w:rsid w:val="00E90424"/>
    <w:rsid w:val="00EB3839"/>
    <w:rsid w:val="00EC052C"/>
    <w:rsid w:val="00EC53B2"/>
    <w:rsid w:val="00ED2C27"/>
    <w:rsid w:val="00ED436F"/>
    <w:rsid w:val="00EE1099"/>
    <w:rsid w:val="00EF0BEB"/>
    <w:rsid w:val="00EF1AC8"/>
    <w:rsid w:val="00F0340B"/>
    <w:rsid w:val="00F04CA0"/>
    <w:rsid w:val="00F2195E"/>
    <w:rsid w:val="00F40FE5"/>
    <w:rsid w:val="00F56BA5"/>
    <w:rsid w:val="00F65955"/>
    <w:rsid w:val="00F74579"/>
    <w:rsid w:val="00F7670B"/>
    <w:rsid w:val="00F77987"/>
    <w:rsid w:val="00F856B2"/>
    <w:rsid w:val="00F85922"/>
    <w:rsid w:val="00F9598C"/>
    <w:rsid w:val="00FB1C3F"/>
    <w:rsid w:val="00FC51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103122"/>
  <w15:docId w15:val="{B035046B-785C-4BF3-8604-7C3D114DA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val="en-GB" w:eastAsia="en-US"/>
    </w:rPr>
  </w:style>
  <w:style w:type="paragraph" w:styleId="Heading1">
    <w:name w:val="heading 1"/>
    <w:basedOn w:val="Normal"/>
    <w:next w:val="Normal"/>
    <w:qFormat/>
    <w:pPr>
      <w:keepNext/>
      <w:jc w:val="center"/>
      <w:outlineLvl w:val="0"/>
    </w:pPr>
    <w:rPr>
      <w:b/>
      <w:i/>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i/>
      <w:lang w:val="hr-HR"/>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b/>
      <w:sz w:val="28"/>
      <w:lang w:val="en-US"/>
    </w:rPr>
  </w:style>
  <w:style w:type="paragraph" w:styleId="Heading5">
    <w:name w:val="heading 5"/>
    <w:basedOn w:val="Normal"/>
    <w:next w:val="Normal"/>
    <w:qFormat/>
    <w:pPr>
      <w:keepNext/>
      <w:outlineLvl w:val="4"/>
    </w:pPr>
    <w:rPr>
      <w:b/>
      <w:sz w:val="20"/>
    </w:rPr>
  </w:style>
  <w:style w:type="paragraph" w:styleId="Heading6">
    <w:name w:val="heading 6"/>
    <w:basedOn w:val="Normal"/>
    <w:next w:val="Normal"/>
    <w:qFormat/>
    <w:pPr>
      <w:keepNext/>
      <w:jc w:val="center"/>
      <w:outlineLvl w:val="5"/>
    </w:pPr>
    <w:rPr>
      <w:b/>
      <w:sz w:val="20"/>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keepNext/>
      <w:jc w:val="cente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sz w:val="24"/>
    </w:rPr>
  </w:style>
  <w:style w:type="paragraph" w:styleId="BodyText2">
    <w:name w:val="Body Text 2"/>
    <w:basedOn w:val="Normal"/>
    <w:rPr>
      <w:b/>
    </w:rPr>
  </w:style>
  <w:style w:type="paragraph" w:styleId="BodyText3">
    <w:name w:val="Body Text 3"/>
    <w:basedOn w:val="Normal"/>
    <w:rPr>
      <w:sz w:val="16"/>
    </w:rPr>
  </w:style>
  <w:style w:type="paragraph" w:customStyle="1" w:styleId="Header1">
    <w:name w:val="Header 1"/>
    <w:basedOn w:val="Title"/>
    <w:pPr>
      <w:overflowPunct w:val="0"/>
      <w:autoSpaceDE w:val="0"/>
      <w:autoSpaceDN w:val="0"/>
      <w:adjustRightInd w:val="0"/>
      <w:spacing w:after="0"/>
      <w:ind w:right="100"/>
      <w:jc w:val="left"/>
      <w:textAlignment w:val="baseline"/>
      <w:outlineLvl w:val="9"/>
    </w:pPr>
    <w:rPr>
      <w:rFonts w:ascii="Times New Roman" w:hAnsi="Times New Roman"/>
      <w:noProof/>
      <w:kern w:val="0"/>
      <w:sz w:val="24"/>
    </w:rPr>
  </w:style>
  <w:style w:type="paragraph" w:styleId="Title">
    <w:name w:val="Title"/>
    <w:basedOn w:val="Normal"/>
    <w:qFormat/>
    <w:pPr>
      <w:spacing w:before="240" w:after="60"/>
      <w:jc w:val="center"/>
      <w:outlineLvl w:val="0"/>
    </w:pPr>
    <w:rPr>
      <w:b/>
      <w:kern w:val="28"/>
      <w:sz w:val="32"/>
    </w:rPr>
  </w:style>
  <w:style w:type="paragraph" w:customStyle="1" w:styleId="Odlomakpopisa1">
    <w:name w:val="Odlomak popisa1"/>
    <w:basedOn w:val="Normal"/>
    <w:qFormat/>
    <w:rsid w:val="00B054B7"/>
    <w:pPr>
      <w:spacing w:after="200" w:line="276" w:lineRule="auto"/>
      <w:ind w:left="720"/>
      <w:contextualSpacing/>
    </w:pPr>
    <w:rPr>
      <w:rFonts w:ascii="Calibri" w:eastAsia="Calibri" w:hAnsi="Calibri"/>
      <w:szCs w:val="22"/>
      <w:lang w:val="hr-HR"/>
    </w:rPr>
  </w:style>
  <w:style w:type="paragraph" w:styleId="BalloonText">
    <w:name w:val="Balloon Text"/>
    <w:basedOn w:val="Normal"/>
    <w:link w:val="BalloonTextChar"/>
    <w:rsid w:val="0067056A"/>
    <w:rPr>
      <w:rFonts w:ascii="Segoe UI" w:hAnsi="Segoe UI" w:cs="Segoe UI"/>
      <w:sz w:val="18"/>
      <w:szCs w:val="18"/>
    </w:rPr>
  </w:style>
  <w:style w:type="character" w:customStyle="1" w:styleId="BalloonTextChar">
    <w:name w:val="Balloon Text Char"/>
    <w:basedOn w:val="DefaultParagraphFont"/>
    <w:link w:val="BalloonText"/>
    <w:rsid w:val="0067056A"/>
    <w:rPr>
      <w:rFonts w:ascii="Segoe UI" w:hAnsi="Segoe UI" w:cs="Segoe UI"/>
      <w:sz w:val="18"/>
      <w:szCs w:val="18"/>
      <w:lang w:val="en-GB" w:eastAsia="en-US"/>
    </w:rPr>
  </w:style>
  <w:style w:type="paragraph" w:styleId="ListParagraph">
    <w:name w:val="List Paragraph"/>
    <w:basedOn w:val="Normal"/>
    <w:uiPriority w:val="34"/>
    <w:qFormat/>
    <w:rsid w:val="001633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8495">
      <w:bodyDiv w:val="1"/>
      <w:marLeft w:val="0"/>
      <w:marRight w:val="0"/>
      <w:marTop w:val="0"/>
      <w:marBottom w:val="0"/>
      <w:divBdr>
        <w:top w:val="none" w:sz="0" w:space="0" w:color="auto"/>
        <w:left w:val="none" w:sz="0" w:space="0" w:color="auto"/>
        <w:bottom w:val="none" w:sz="0" w:space="0" w:color="auto"/>
        <w:right w:val="none" w:sz="0" w:space="0" w:color="auto"/>
      </w:divBdr>
      <w:divsChild>
        <w:div w:id="1402407183">
          <w:marLeft w:val="0"/>
          <w:marRight w:val="0"/>
          <w:marTop w:val="0"/>
          <w:marBottom w:val="0"/>
          <w:divBdr>
            <w:top w:val="none" w:sz="0" w:space="0" w:color="auto"/>
            <w:left w:val="none" w:sz="0" w:space="0" w:color="auto"/>
            <w:bottom w:val="none" w:sz="0" w:space="0" w:color="auto"/>
            <w:right w:val="none" w:sz="0" w:space="0" w:color="auto"/>
          </w:divBdr>
          <w:divsChild>
            <w:div w:id="11021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141728">
      <w:bodyDiv w:val="1"/>
      <w:marLeft w:val="0"/>
      <w:marRight w:val="0"/>
      <w:marTop w:val="0"/>
      <w:marBottom w:val="0"/>
      <w:divBdr>
        <w:top w:val="none" w:sz="0" w:space="0" w:color="auto"/>
        <w:left w:val="none" w:sz="0" w:space="0" w:color="auto"/>
        <w:bottom w:val="none" w:sz="0" w:space="0" w:color="auto"/>
        <w:right w:val="none" w:sz="0" w:space="0" w:color="auto"/>
      </w:divBdr>
      <w:divsChild>
        <w:div w:id="1476414917">
          <w:marLeft w:val="0"/>
          <w:marRight w:val="0"/>
          <w:marTop w:val="0"/>
          <w:marBottom w:val="0"/>
          <w:divBdr>
            <w:top w:val="none" w:sz="0" w:space="0" w:color="auto"/>
            <w:left w:val="none" w:sz="0" w:space="0" w:color="auto"/>
            <w:bottom w:val="none" w:sz="0" w:space="0" w:color="auto"/>
            <w:right w:val="none" w:sz="0" w:space="0" w:color="auto"/>
          </w:divBdr>
          <w:divsChild>
            <w:div w:id="71107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95977">
      <w:bodyDiv w:val="1"/>
      <w:marLeft w:val="0"/>
      <w:marRight w:val="0"/>
      <w:marTop w:val="0"/>
      <w:marBottom w:val="0"/>
      <w:divBdr>
        <w:top w:val="none" w:sz="0" w:space="0" w:color="auto"/>
        <w:left w:val="none" w:sz="0" w:space="0" w:color="auto"/>
        <w:bottom w:val="none" w:sz="0" w:space="0" w:color="auto"/>
        <w:right w:val="none" w:sz="0" w:space="0" w:color="auto"/>
      </w:divBdr>
      <w:divsChild>
        <w:div w:id="1638297865">
          <w:marLeft w:val="0"/>
          <w:marRight w:val="0"/>
          <w:marTop w:val="0"/>
          <w:marBottom w:val="0"/>
          <w:divBdr>
            <w:top w:val="none" w:sz="0" w:space="0" w:color="auto"/>
            <w:left w:val="none" w:sz="0" w:space="0" w:color="auto"/>
            <w:bottom w:val="none" w:sz="0" w:space="0" w:color="auto"/>
            <w:right w:val="none" w:sz="0" w:space="0" w:color="auto"/>
          </w:divBdr>
          <w:divsChild>
            <w:div w:id="1357730571">
              <w:marLeft w:val="0"/>
              <w:marRight w:val="0"/>
              <w:marTop w:val="0"/>
              <w:marBottom w:val="0"/>
              <w:divBdr>
                <w:top w:val="none" w:sz="0" w:space="0" w:color="auto"/>
                <w:left w:val="none" w:sz="0" w:space="0" w:color="auto"/>
                <w:bottom w:val="none" w:sz="0" w:space="0" w:color="auto"/>
                <w:right w:val="none" w:sz="0" w:space="0" w:color="auto"/>
              </w:divBdr>
            </w:div>
            <w:div w:id="189963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25482">
      <w:bodyDiv w:val="1"/>
      <w:marLeft w:val="0"/>
      <w:marRight w:val="0"/>
      <w:marTop w:val="0"/>
      <w:marBottom w:val="0"/>
      <w:divBdr>
        <w:top w:val="none" w:sz="0" w:space="0" w:color="auto"/>
        <w:left w:val="none" w:sz="0" w:space="0" w:color="auto"/>
        <w:bottom w:val="none" w:sz="0" w:space="0" w:color="auto"/>
        <w:right w:val="none" w:sz="0" w:space="0" w:color="auto"/>
      </w:divBdr>
      <w:divsChild>
        <w:div w:id="1319309594">
          <w:marLeft w:val="0"/>
          <w:marRight w:val="0"/>
          <w:marTop w:val="0"/>
          <w:marBottom w:val="0"/>
          <w:divBdr>
            <w:top w:val="none" w:sz="0" w:space="0" w:color="auto"/>
            <w:left w:val="none" w:sz="0" w:space="0" w:color="auto"/>
            <w:bottom w:val="none" w:sz="0" w:space="0" w:color="auto"/>
            <w:right w:val="none" w:sz="0" w:space="0" w:color="auto"/>
          </w:divBdr>
          <w:divsChild>
            <w:div w:id="174633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06219">
      <w:bodyDiv w:val="1"/>
      <w:marLeft w:val="0"/>
      <w:marRight w:val="0"/>
      <w:marTop w:val="0"/>
      <w:marBottom w:val="0"/>
      <w:divBdr>
        <w:top w:val="none" w:sz="0" w:space="0" w:color="auto"/>
        <w:left w:val="none" w:sz="0" w:space="0" w:color="auto"/>
        <w:bottom w:val="none" w:sz="0" w:space="0" w:color="auto"/>
        <w:right w:val="none" w:sz="0" w:space="0" w:color="auto"/>
      </w:divBdr>
      <w:divsChild>
        <w:div w:id="577522611">
          <w:marLeft w:val="0"/>
          <w:marRight w:val="0"/>
          <w:marTop w:val="0"/>
          <w:marBottom w:val="0"/>
          <w:divBdr>
            <w:top w:val="none" w:sz="0" w:space="0" w:color="auto"/>
            <w:left w:val="none" w:sz="0" w:space="0" w:color="auto"/>
            <w:bottom w:val="none" w:sz="0" w:space="0" w:color="auto"/>
            <w:right w:val="none" w:sz="0" w:space="0" w:color="auto"/>
          </w:divBdr>
        </w:div>
      </w:divsChild>
    </w:div>
    <w:div w:id="793210053">
      <w:bodyDiv w:val="1"/>
      <w:marLeft w:val="0"/>
      <w:marRight w:val="0"/>
      <w:marTop w:val="0"/>
      <w:marBottom w:val="0"/>
      <w:divBdr>
        <w:top w:val="none" w:sz="0" w:space="0" w:color="auto"/>
        <w:left w:val="none" w:sz="0" w:space="0" w:color="auto"/>
        <w:bottom w:val="none" w:sz="0" w:space="0" w:color="auto"/>
        <w:right w:val="none" w:sz="0" w:space="0" w:color="auto"/>
      </w:divBdr>
      <w:divsChild>
        <w:div w:id="1537742027">
          <w:marLeft w:val="0"/>
          <w:marRight w:val="0"/>
          <w:marTop w:val="0"/>
          <w:marBottom w:val="0"/>
          <w:divBdr>
            <w:top w:val="none" w:sz="0" w:space="0" w:color="auto"/>
            <w:left w:val="none" w:sz="0" w:space="0" w:color="auto"/>
            <w:bottom w:val="none" w:sz="0" w:space="0" w:color="auto"/>
            <w:right w:val="none" w:sz="0" w:space="0" w:color="auto"/>
          </w:divBdr>
          <w:divsChild>
            <w:div w:id="10251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26086">
      <w:bodyDiv w:val="1"/>
      <w:marLeft w:val="0"/>
      <w:marRight w:val="0"/>
      <w:marTop w:val="0"/>
      <w:marBottom w:val="0"/>
      <w:divBdr>
        <w:top w:val="none" w:sz="0" w:space="0" w:color="auto"/>
        <w:left w:val="none" w:sz="0" w:space="0" w:color="auto"/>
        <w:bottom w:val="none" w:sz="0" w:space="0" w:color="auto"/>
        <w:right w:val="none" w:sz="0" w:space="0" w:color="auto"/>
      </w:divBdr>
      <w:divsChild>
        <w:div w:id="1097479494">
          <w:marLeft w:val="0"/>
          <w:marRight w:val="0"/>
          <w:marTop w:val="0"/>
          <w:marBottom w:val="0"/>
          <w:divBdr>
            <w:top w:val="none" w:sz="0" w:space="0" w:color="auto"/>
            <w:left w:val="none" w:sz="0" w:space="0" w:color="auto"/>
            <w:bottom w:val="none" w:sz="0" w:space="0" w:color="auto"/>
            <w:right w:val="none" w:sz="0" w:space="0" w:color="auto"/>
          </w:divBdr>
          <w:divsChild>
            <w:div w:id="1100906347">
              <w:marLeft w:val="0"/>
              <w:marRight w:val="0"/>
              <w:marTop w:val="0"/>
              <w:marBottom w:val="0"/>
              <w:divBdr>
                <w:top w:val="none" w:sz="0" w:space="0" w:color="auto"/>
                <w:left w:val="none" w:sz="0" w:space="0" w:color="auto"/>
                <w:bottom w:val="none" w:sz="0" w:space="0" w:color="auto"/>
                <w:right w:val="none" w:sz="0" w:space="0" w:color="auto"/>
              </w:divBdr>
            </w:div>
            <w:div w:id="121519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4569">
      <w:bodyDiv w:val="1"/>
      <w:marLeft w:val="0"/>
      <w:marRight w:val="0"/>
      <w:marTop w:val="0"/>
      <w:marBottom w:val="0"/>
      <w:divBdr>
        <w:top w:val="none" w:sz="0" w:space="0" w:color="auto"/>
        <w:left w:val="none" w:sz="0" w:space="0" w:color="auto"/>
        <w:bottom w:val="none" w:sz="0" w:space="0" w:color="auto"/>
        <w:right w:val="none" w:sz="0" w:space="0" w:color="auto"/>
      </w:divBdr>
      <w:divsChild>
        <w:div w:id="1157571678">
          <w:marLeft w:val="0"/>
          <w:marRight w:val="0"/>
          <w:marTop w:val="0"/>
          <w:marBottom w:val="0"/>
          <w:divBdr>
            <w:top w:val="none" w:sz="0" w:space="0" w:color="auto"/>
            <w:left w:val="none" w:sz="0" w:space="0" w:color="auto"/>
            <w:bottom w:val="none" w:sz="0" w:space="0" w:color="auto"/>
            <w:right w:val="none" w:sz="0" w:space="0" w:color="auto"/>
          </w:divBdr>
        </w:div>
        <w:div w:id="1224491708">
          <w:marLeft w:val="0"/>
          <w:marRight w:val="0"/>
          <w:marTop w:val="0"/>
          <w:marBottom w:val="0"/>
          <w:divBdr>
            <w:top w:val="none" w:sz="0" w:space="0" w:color="auto"/>
            <w:left w:val="none" w:sz="0" w:space="0" w:color="auto"/>
            <w:bottom w:val="none" w:sz="0" w:space="0" w:color="auto"/>
            <w:right w:val="none" w:sz="0" w:space="0" w:color="auto"/>
          </w:divBdr>
        </w:div>
        <w:div w:id="1388531222">
          <w:marLeft w:val="0"/>
          <w:marRight w:val="0"/>
          <w:marTop w:val="0"/>
          <w:marBottom w:val="0"/>
          <w:divBdr>
            <w:top w:val="none" w:sz="0" w:space="0" w:color="auto"/>
            <w:left w:val="none" w:sz="0" w:space="0" w:color="auto"/>
            <w:bottom w:val="none" w:sz="0" w:space="0" w:color="auto"/>
            <w:right w:val="none" w:sz="0" w:space="0" w:color="auto"/>
          </w:divBdr>
        </w:div>
      </w:divsChild>
    </w:div>
    <w:div w:id="1667830062">
      <w:bodyDiv w:val="1"/>
      <w:marLeft w:val="0"/>
      <w:marRight w:val="0"/>
      <w:marTop w:val="0"/>
      <w:marBottom w:val="0"/>
      <w:divBdr>
        <w:top w:val="none" w:sz="0" w:space="0" w:color="auto"/>
        <w:left w:val="none" w:sz="0" w:space="0" w:color="auto"/>
        <w:bottom w:val="none" w:sz="0" w:space="0" w:color="auto"/>
        <w:right w:val="none" w:sz="0" w:space="0" w:color="auto"/>
      </w:divBdr>
      <w:divsChild>
        <w:div w:id="168109385">
          <w:marLeft w:val="0"/>
          <w:marRight w:val="0"/>
          <w:marTop w:val="0"/>
          <w:marBottom w:val="0"/>
          <w:divBdr>
            <w:top w:val="none" w:sz="0" w:space="0" w:color="auto"/>
            <w:left w:val="none" w:sz="0" w:space="0" w:color="auto"/>
            <w:bottom w:val="none" w:sz="0" w:space="0" w:color="auto"/>
            <w:right w:val="none" w:sz="0" w:space="0" w:color="auto"/>
          </w:divBdr>
        </w:div>
      </w:divsChild>
    </w:div>
    <w:div w:id="1708287408">
      <w:bodyDiv w:val="1"/>
      <w:marLeft w:val="0"/>
      <w:marRight w:val="0"/>
      <w:marTop w:val="0"/>
      <w:marBottom w:val="0"/>
      <w:divBdr>
        <w:top w:val="none" w:sz="0" w:space="0" w:color="auto"/>
        <w:left w:val="none" w:sz="0" w:space="0" w:color="auto"/>
        <w:bottom w:val="none" w:sz="0" w:space="0" w:color="auto"/>
        <w:right w:val="none" w:sz="0" w:space="0" w:color="auto"/>
      </w:divBdr>
      <w:divsChild>
        <w:div w:id="1416852551">
          <w:marLeft w:val="0"/>
          <w:marRight w:val="0"/>
          <w:marTop w:val="0"/>
          <w:marBottom w:val="0"/>
          <w:divBdr>
            <w:top w:val="none" w:sz="0" w:space="0" w:color="auto"/>
            <w:left w:val="none" w:sz="0" w:space="0" w:color="auto"/>
            <w:bottom w:val="none" w:sz="0" w:space="0" w:color="auto"/>
            <w:right w:val="none" w:sz="0" w:space="0" w:color="auto"/>
          </w:divBdr>
        </w:div>
      </w:divsChild>
    </w:div>
    <w:div w:id="1718313879">
      <w:bodyDiv w:val="1"/>
      <w:marLeft w:val="0"/>
      <w:marRight w:val="0"/>
      <w:marTop w:val="0"/>
      <w:marBottom w:val="0"/>
      <w:divBdr>
        <w:top w:val="none" w:sz="0" w:space="0" w:color="auto"/>
        <w:left w:val="none" w:sz="0" w:space="0" w:color="auto"/>
        <w:bottom w:val="none" w:sz="0" w:space="0" w:color="auto"/>
        <w:right w:val="none" w:sz="0" w:space="0" w:color="auto"/>
      </w:divBdr>
      <w:divsChild>
        <w:div w:id="1469203503">
          <w:marLeft w:val="0"/>
          <w:marRight w:val="0"/>
          <w:marTop w:val="0"/>
          <w:marBottom w:val="0"/>
          <w:divBdr>
            <w:top w:val="none" w:sz="0" w:space="0" w:color="auto"/>
            <w:left w:val="none" w:sz="0" w:space="0" w:color="auto"/>
            <w:bottom w:val="none" w:sz="0" w:space="0" w:color="auto"/>
            <w:right w:val="none" w:sz="0" w:space="0" w:color="auto"/>
          </w:divBdr>
          <w:divsChild>
            <w:div w:id="7785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032123">
      <w:bodyDiv w:val="1"/>
      <w:marLeft w:val="0"/>
      <w:marRight w:val="0"/>
      <w:marTop w:val="0"/>
      <w:marBottom w:val="0"/>
      <w:divBdr>
        <w:top w:val="none" w:sz="0" w:space="0" w:color="auto"/>
        <w:left w:val="none" w:sz="0" w:space="0" w:color="auto"/>
        <w:bottom w:val="none" w:sz="0" w:space="0" w:color="auto"/>
        <w:right w:val="none" w:sz="0" w:space="0" w:color="auto"/>
      </w:divBdr>
      <w:divsChild>
        <w:div w:id="1403677022">
          <w:marLeft w:val="0"/>
          <w:marRight w:val="0"/>
          <w:marTop w:val="0"/>
          <w:marBottom w:val="0"/>
          <w:divBdr>
            <w:top w:val="none" w:sz="0" w:space="0" w:color="auto"/>
            <w:left w:val="none" w:sz="0" w:space="0" w:color="auto"/>
            <w:bottom w:val="none" w:sz="0" w:space="0" w:color="auto"/>
            <w:right w:val="none" w:sz="0" w:space="0" w:color="auto"/>
          </w:divBdr>
          <w:divsChild>
            <w:div w:id="711614957">
              <w:marLeft w:val="0"/>
              <w:marRight w:val="0"/>
              <w:marTop w:val="0"/>
              <w:marBottom w:val="0"/>
              <w:divBdr>
                <w:top w:val="none" w:sz="0" w:space="0" w:color="auto"/>
                <w:left w:val="none" w:sz="0" w:space="0" w:color="auto"/>
                <w:bottom w:val="none" w:sz="0" w:space="0" w:color="auto"/>
                <w:right w:val="none" w:sz="0" w:space="0" w:color="auto"/>
              </w:divBdr>
            </w:div>
            <w:div w:id="896433802">
              <w:marLeft w:val="0"/>
              <w:marRight w:val="0"/>
              <w:marTop w:val="0"/>
              <w:marBottom w:val="0"/>
              <w:divBdr>
                <w:top w:val="none" w:sz="0" w:space="0" w:color="auto"/>
                <w:left w:val="none" w:sz="0" w:space="0" w:color="auto"/>
                <w:bottom w:val="none" w:sz="0" w:space="0" w:color="auto"/>
                <w:right w:val="none" w:sz="0" w:space="0" w:color="auto"/>
              </w:divBdr>
            </w:div>
            <w:div w:id="147197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49547">
      <w:bodyDiv w:val="1"/>
      <w:marLeft w:val="0"/>
      <w:marRight w:val="0"/>
      <w:marTop w:val="0"/>
      <w:marBottom w:val="0"/>
      <w:divBdr>
        <w:top w:val="none" w:sz="0" w:space="0" w:color="auto"/>
        <w:left w:val="none" w:sz="0" w:space="0" w:color="auto"/>
        <w:bottom w:val="none" w:sz="0" w:space="0" w:color="auto"/>
        <w:right w:val="none" w:sz="0" w:space="0" w:color="auto"/>
      </w:divBdr>
      <w:divsChild>
        <w:div w:id="2053067067">
          <w:marLeft w:val="0"/>
          <w:marRight w:val="0"/>
          <w:marTop w:val="0"/>
          <w:marBottom w:val="0"/>
          <w:divBdr>
            <w:top w:val="none" w:sz="0" w:space="0" w:color="auto"/>
            <w:left w:val="none" w:sz="0" w:space="0" w:color="auto"/>
            <w:bottom w:val="none" w:sz="0" w:space="0" w:color="auto"/>
            <w:right w:val="none" w:sz="0" w:space="0" w:color="auto"/>
          </w:divBdr>
        </w:div>
      </w:divsChild>
    </w:div>
    <w:div w:id="2093429384">
      <w:bodyDiv w:val="1"/>
      <w:marLeft w:val="0"/>
      <w:marRight w:val="0"/>
      <w:marTop w:val="0"/>
      <w:marBottom w:val="0"/>
      <w:divBdr>
        <w:top w:val="none" w:sz="0" w:space="0" w:color="auto"/>
        <w:left w:val="none" w:sz="0" w:space="0" w:color="auto"/>
        <w:bottom w:val="none" w:sz="0" w:space="0" w:color="auto"/>
        <w:right w:val="none" w:sz="0" w:space="0" w:color="auto"/>
      </w:divBdr>
      <w:divsChild>
        <w:div w:id="1469976307">
          <w:marLeft w:val="0"/>
          <w:marRight w:val="0"/>
          <w:marTop w:val="0"/>
          <w:marBottom w:val="0"/>
          <w:divBdr>
            <w:top w:val="none" w:sz="0" w:space="0" w:color="auto"/>
            <w:left w:val="none" w:sz="0" w:space="0" w:color="auto"/>
            <w:bottom w:val="none" w:sz="0" w:space="0" w:color="auto"/>
            <w:right w:val="none" w:sz="0" w:space="0" w:color="auto"/>
          </w:divBdr>
          <w:divsChild>
            <w:div w:id="1322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F7A3B-67D0-475A-90F7-19E33014A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3</Pages>
  <Words>857</Words>
  <Characters>4885</Characters>
  <Application>Microsoft Office Word</Application>
  <DocSecurity>0</DocSecurity>
  <Lines>40</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 A D R Ž A J</vt:lpstr>
      <vt:lpstr>S A D R Ž A J</vt:lpstr>
    </vt:vector>
  </TitlesOfParts>
  <Company>Karlovac</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A D R Ž A J</dc:title>
  <dc:subject/>
  <dc:creator>Borislav Josipović</dc:creator>
  <cp:keywords/>
  <cp:lastModifiedBy>Ivana Kolić</cp:lastModifiedBy>
  <cp:revision>21</cp:revision>
  <cp:lastPrinted>2021-09-07T10:26:00Z</cp:lastPrinted>
  <dcterms:created xsi:type="dcterms:W3CDTF">2021-09-07T06:52:00Z</dcterms:created>
  <dcterms:modified xsi:type="dcterms:W3CDTF">2022-09-26T08:26:00Z</dcterms:modified>
</cp:coreProperties>
</file>