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153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gridCol w:w="5557"/>
      </w:tblGrid>
      <w:tr w:rsidR="00C929E8" w:rsidRPr="00CD4E6B" w14:paraId="17E9F5D0" w14:textId="77777777" w:rsidTr="00C929E8">
        <w:tc>
          <w:tcPr>
            <w:tcW w:w="4224" w:type="dxa"/>
            <w:tcBorders>
              <w:bottom w:val="single" w:sz="4" w:space="0" w:color="auto"/>
            </w:tcBorders>
            <w:shd w:val="clear" w:color="auto" w:fill="D9D9D9"/>
          </w:tcPr>
          <w:p w14:paraId="0F20C3E8" w14:textId="77777777" w:rsidR="00C929E8" w:rsidRPr="00CD4E6B" w:rsidRDefault="00C929E8" w:rsidP="00C929E8">
            <w:pPr>
              <w:autoSpaceDE w:val="0"/>
              <w:autoSpaceDN w:val="0"/>
              <w:adjustRightInd w:val="0"/>
              <w:jc w:val="both"/>
              <w:rPr>
                <w:rFonts w:ascii="Cambria" w:hAnsi="Cambria" w:cs="Calibri"/>
                <w:sz w:val="20"/>
              </w:rPr>
            </w:pPr>
            <w:r w:rsidRPr="00CD4E6B">
              <w:rPr>
                <w:rFonts w:ascii="Cambria" w:hAnsi="Cambria" w:cs="Calibri"/>
                <w:sz w:val="20"/>
              </w:rPr>
              <w:t>Course title:</w:t>
            </w:r>
          </w:p>
        </w:tc>
        <w:tc>
          <w:tcPr>
            <w:tcW w:w="5557" w:type="dxa"/>
            <w:tcBorders>
              <w:bottom w:val="single" w:sz="4" w:space="0" w:color="auto"/>
            </w:tcBorders>
            <w:shd w:val="clear" w:color="auto" w:fill="D9D9D9"/>
          </w:tcPr>
          <w:p w14:paraId="2E146795" w14:textId="6FEF1F41" w:rsidR="00C929E8" w:rsidRPr="00CD4E6B" w:rsidRDefault="00C929E8" w:rsidP="00C929E8">
            <w:pPr>
              <w:autoSpaceDE w:val="0"/>
              <w:autoSpaceDN w:val="0"/>
              <w:adjustRightInd w:val="0"/>
              <w:jc w:val="both"/>
              <w:rPr>
                <w:rFonts w:ascii="Cambria" w:hAnsi="Cambria" w:cs="Calibri"/>
                <w:sz w:val="20"/>
              </w:rPr>
            </w:pPr>
            <w:r w:rsidRPr="00E64684">
              <w:rPr>
                <w:rFonts w:ascii="Cambria" w:hAnsi="Cambria" w:cs="Calibri"/>
                <w:b/>
                <w:sz w:val="20"/>
              </w:rPr>
              <w:t xml:space="preserve">Management of </w:t>
            </w:r>
            <w:r>
              <w:rPr>
                <w:rFonts w:ascii="Cambria" w:hAnsi="Cambria" w:cs="Calibri"/>
                <w:b/>
                <w:sz w:val="20"/>
              </w:rPr>
              <w:t>Hospitality Enterprises</w:t>
            </w:r>
          </w:p>
        </w:tc>
        <w:tc>
          <w:tcPr>
            <w:tcW w:w="5557" w:type="dxa"/>
            <w:tcBorders>
              <w:bottom w:val="single" w:sz="4" w:space="0" w:color="auto"/>
            </w:tcBorders>
            <w:shd w:val="clear" w:color="auto" w:fill="D9D9D9"/>
          </w:tcPr>
          <w:p w14:paraId="770863CF" w14:textId="62CEAECA" w:rsidR="00C929E8" w:rsidRPr="00CD4E6B" w:rsidRDefault="00C929E8" w:rsidP="00C929E8">
            <w:pPr>
              <w:autoSpaceDE w:val="0"/>
              <w:autoSpaceDN w:val="0"/>
              <w:adjustRightInd w:val="0"/>
              <w:jc w:val="both"/>
              <w:rPr>
                <w:rFonts w:ascii="Cambria" w:hAnsi="Cambria" w:cs="Calibri"/>
                <w:sz w:val="20"/>
              </w:rPr>
            </w:pPr>
          </w:p>
        </w:tc>
      </w:tr>
      <w:tr w:rsidR="00C929E8" w:rsidRPr="00CD4E6B" w14:paraId="43DF79A9" w14:textId="77777777" w:rsidTr="00C929E8">
        <w:tc>
          <w:tcPr>
            <w:tcW w:w="4224" w:type="dxa"/>
            <w:shd w:val="clear" w:color="auto" w:fill="auto"/>
          </w:tcPr>
          <w:p w14:paraId="0587D88D" w14:textId="77777777" w:rsidR="00C929E8" w:rsidRPr="00CD4E6B" w:rsidRDefault="00C929E8" w:rsidP="00C929E8">
            <w:pPr>
              <w:autoSpaceDE w:val="0"/>
              <w:autoSpaceDN w:val="0"/>
              <w:adjustRightInd w:val="0"/>
              <w:jc w:val="both"/>
              <w:rPr>
                <w:rFonts w:ascii="Cambria" w:hAnsi="Cambria" w:cs="Calibri"/>
                <w:sz w:val="20"/>
              </w:rPr>
            </w:pPr>
            <w:r w:rsidRPr="00CD4E6B">
              <w:rPr>
                <w:rFonts w:ascii="Cambria" w:hAnsi="Cambria" w:cs="Calibri"/>
                <w:sz w:val="20"/>
              </w:rPr>
              <w:t>ISVU</w:t>
            </w:r>
            <w:r w:rsidRPr="00CD4E6B">
              <w:rPr>
                <w:rStyle w:val="FootnoteReference"/>
                <w:rFonts w:ascii="Cambria" w:hAnsi="Cambria" w:cs="Calibri"/>
                <w:sz w:val="20"/>
              </w:rPr>
              <w:footnoteReference w:id="1"/>
            </w:r>
            <w:r w:rsidRPr="00CD4E6B">
              <w:rPr>
                <w:rFonts w:ascii="Cambria" w:hAnsi="Cambria" w:cs="Calibri"/>
                <w:sz w:val="20"/>
              </w:rPr>
              <w:t xml:space="preserve"> course code: </w:t>
            </w:r>
          </w:p>
        </w:tc>
        <w:tc>
          <w:tcPr>
            <w:tcW w:w="5557" w:type="dxa"/>
          </w:tcPr>
          <w:p w14:paraId="42A0E2D7" w14:textId="77777777" w:rsidR="00C929E8" w:rsidRPr="00CD4E6B" w:rsidRDefault="00C929E8" w:rsidP="00C929E8">
            <w:pPr>
              <w:autoSpaceDE w:val="0"/>
              <w:autoSpaceDN w:val="0"/>
              <w:adjustRightInd w:val="0"/>
              <w:jc w:val="both"/>
              <w:rPr>
                <w:rFonts w:ascii="Cambria" w:hAnsi="Cambria" w:cs="Calibri"/>
                <w:sz w:val="20"/>
              </w:rPr>
            </w:pPr>
          </w:p>
        </w:tc>
        <w:tc>
          <w:tcPr>
            <w:tcW w:w="5557" w:type="dxa"/>
          </w:tcPr>
          <w:p w14:paraId="478B3E3D" w14:textId="5FD67DB1" w:rsidR="00C929E8" w:rsidRPr="00CD4E6B" w:rsidRDefault="00C929E8" w:rsidP="00C929E8">
            <w:pPr>
              <w:autoSpaceDE w:val="0"/>
              <w:autoSpaceDN w:val="0"/>
              <w:adjustRightInd w:val="0"/>
              <w:jc w:val="both"/>
              <w:rPr>
                <w:rFonts w:ascii="Cambria" w:hAnsi="Cambria" w:cs="Calibri"/>
                <w:sz w:val="20"/>
              </w:rPr>
            </w:pPr>
          </w:p>
        </w:tc>
      </w:tr>
      <w:tr w:rsidR="00C929E8" w:rsidRPr="00CD4E6B" w14:paraId="4D8793B1" w14:textId="77777777" w:rsidTr="00C929E8">
        <w:tc>
          <w:tcPr>
            <w:tcW w:w="4224" w:type="dxa"/>
            <w:shd w:val="clear" w:color="auto" w:fill="auto"/>
          </w:tcPr>
          <w:p w14:paraId="6F4B1784" w14:textId="77777777" w:rsidR="00C929E8" w:rsidRPr="00CD4E6B" w:rsidRDefault="00C929E8" w:rsidP="00C929E8">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tcPr>
          <w:p w14:paraId="60C5EEA3" w14:textId="438EEDB5" w:rsidR="00C929E8" w:rsidRPr="00CD4E6B" w:rsidRDefault="00C929E8" w:rsidP="00C929E8">
            <w:pPr>
              <w:autoSpaceDE w:val="0"/>
              <w:autoSpaceDN w:val="0"/>
              <w:adjustRightInd w:val="0"/>
              <w:jc w:val="both"/>
              <w:rPr>
                <w:rFonts w:ascii="Cambria" w:hAnsi="Cambria" w:cs="Calibri"/>
                <w:sz w:val="20"/>
              </w:rPr>
            </w:pPr>
            <w:proofErr w:type="spellStart"/>
            <w:r w:rsidRPr="000347F7">
              <w:rPr>
                <w:rFonts w:ascii="Times New Roman" w:hAnsi="Times New Roman"/>
                <w:sz w:val="20"/>
                <w:lang w:val="hr-HR"/>
              </w:rPr>
              <w:t>Study</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of</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Hospitality</w:t>
            </w:r>
            <w:proofErr w:type="spellEnd"/>
            <w:r w:rsidRPr="000347F7">
              <w:rPr>
                <w:rFonts w:ascii="Times New Roman" w:hAnsi="Times New Roman"/>
                <w:sz w:val="20"/>
                <w:lang w:val="hr-HR"/>
              </w:rPr>
              <w:t xml:space="preserve"> Management, </w:t>
            </w:r>
            <w:proofErr w:type="spellStart"/>
            <w:r w:rsidRPr="000347F7">
              <w:rPr>
                <w:rFonts w:ascii="Times New Roman" w:hAnsi="Times New Roman"/>
                <w:sz w:val="20"/>
                <w:lang w:val="hr-HR"/>
              </w:rPr>
              <w:t>full</w:t>
            </w:r>
            <w:proofErr w:type="spellEnd"/>
            <w:r w:rsidRPr="000347F7">
              <w:rPr>
                <w:rFonts w:ascii="Times New Roman" w:hAnsi="Times New Roman"/>
                <w:sz w:val="20"/>
                <w:lang w:val="hr-HR"/>
              </w:rPr>
              <w:t xml:space="preserve"> time </w:t>
            </w:r>
            <w:proofErr w:type="spellStart"/>
            <w:r w:rsidRPr="000347F7">
              <w:rPr>
                <w:rFonts w:ascii="Times New Roman" w:hAnsi="Times New Roman"/>
                <w:sz w:val="20"/>
                <w:lang w:val="hr-HR"/>
              </w:rPr>
              <w:t>study</w:t>
            </w:r>
            <w:proofErr w:type="spellEnd"/>
            <w:r>
              <w:rPr>
                <w:rFonts w:ascii="Times New Roman" w:hAnsi="Times New Roman"/>
                <w:sz w:val="20"/>
                <w:lang w:val="hr-HR"/>
              </w:rPr>
              <w:t xml:space="preserve"> / </w:t>
            </w:r>
            <w:proofErr w:type="spellStart"/>
            <w:r>
              <w:rPr>
                <w:rFonts w:ascii="Cambria" w:hAnsi="Cambria" w:cs="Calibri"/>
                <w:sz w:val="20"/>
                <w:lang w:val="hr-HR"/>
              </w:rPr>
              <w:t>study</w:t>
            </w:r>
            <w:proofErr w:type="spellEnd"/>
            <w:r>
              <w:rPr>
                <w:rFonts w:ascii="Cambria" w:hAnsi="Cambria" w:cs="Calibri"/>
                <w:sz w:val="20"/>
                <w:lang w:val="hr-HR"/>
              </w:rPr>
              <w:t xml:space="preserve"> on </w:t>
            </w:r>
            <w:proofErr w:type="spellStart"/>
            <w:r>
              <w:rPr>
                <w:rFonts w:ascii="Cambria" w:hAnsi="Cambria" w:cs="Calibri"/>
                <w:sz w:val="20"/>
                <w:lang w:val="hr-HR"/>
              </w:rPr>
              <w:t>regular</w:t>
            </w:r>
            <w:proofErr w:type="spellEnd"/>
            <w:r>
              <w:rPr>
                <w:rFonts w:ascii="Cambria" w:hAnsi="Cambria" w:cs="Calibri"/>
                <w:sz w:val="20"/>
                <w:lang w:val="hr-HR"/>
              </w:rPr>
              <w:t xml:space="preserve"> </w:t>
            </w:r>
            <w:proofErr w:type="spellStart"/>
            <w:r>
              <w:rPr>
                <w:rFonts w:ascii="Cambria" w:hAnsi="Cambria" w:cs="Calibri"/>
                <w:sz w:val="20"/>
                <w:lang w:val="hr-HR"/>
              </w:rPr>
              <w:t>basis</w:t>
            </w:r>
            <w:proofErr w:type="spellEnd"/>
          </w:p>
        </w:tc>
        <w:tc>
          <w:tcPr>
            <w:tcW w:w="5557" w:type="dxa"/>
          </w:tcPr>
          <w:p w14:paraId="2ED21BF7" w14:textId="312B2F64" w:rsidR="00C929E8" w:rsidRPr="00CD4E6B" w:rsidRDefault="00C929E8" w:rsidP="00C929E8">
            <w:pPr>
              <w:autoSpaceDE w:val="0"/>
              <w:autoSpaceDN w:val="0"/>
              <w:adjustRightInd w:val="0"/>
              <w:jc w:val="both"/>
              <w:rPr>
                <w:rFonts w:ascii="Cambria" w:hAnsi="Cambria" w:cs="Calibri"/>
                <w:sz w:val="20"/>
              </w:rPr>
            </w:pPr>
          </w:p>
        </w:tc>
      </w:tr>
      <w:tr w:rsidR="00C929E8" w:rsidRPr="00CD4E6B" w14:paraId="2603A723" w14:textId="77777777" w:rsidTr="00C929E8">
        <w:tc>
          <w:tcPr>
            <w:tcW w:w="4224" w:type="dxa"/>
            <w:shd w:val="clear" w:color="auto" w:fill="auto"/>
          </w:tcPr>
          <w:p w14:paraId="6539D9A5" w14:textId="77777777" w:rsidR="00C929E8" w:rsidRPr="00CD4E6B" w:rsidRDefault="00C929E8" w:rsidP="00C929E8">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tcPr>
          <w:p w14:paraId="2E8690A8" w14:textId="5D422493" w:rsidR="00C929E8" w:rsidRPr="00CD4E6B" w:rsidRDefault="00C929E8" w:rsidP="00C929E8">
            <w:pPr>
              <w:autoSpaceDE w:val="0"/>
              <w:autoSpaceDN w:val="0"/>
              <w:adjustRightInd w:val="0"/>
              <w:jc w:val="both"/>
              <w:rPr>
                <w:rFonts w:ascii="Cambria" w:hAnsi="Cambria" w:cs="Calibri"/>
                <w:sz w:val="20"/>
              </w:rPr>
            </w:pPr>
            <w:r w:rsidRPr="000347F7">
              <w:rPr>
                <w:rFonts w:ascii="Times New Roman" w:hAnsi="Times New Roman"/>
                <w:sz w:val="20"/>
                <w:lang w:val="hr-HR"/>
              </w:rPr>
              <w:t xml:space="preserve">Silvija Vitner Marković, </w:t>
            </w:r>
            <w:proofErr w:type="spellStart"/>
            <w:r w:rsidRPr="000347F7">
              <w:rPr>
                <w:rFonts w:ascii="Times New Roman" w:hAnsi="Times New Roman"/>
                <w:sz w:val="20"/>
                <w:lang w:val="hr-HR"/>
              </w:rPr>
              <w:t>PhD</w:t>
            </w:r>
            <w:proofErr w:type="spellEnd"/>
            <w:r w:rsidRPr="000347F7">
              <w:rPr>
                <w:rFonts w:ascii="Times New Roman" w:hAnsi="Times New Roman"/>
                <w:sz w:val="20"/>
                <w:lang w:val="hr-HR"/>
              </w:rPr>
              <w:t xml:space="preserve">., </w:t>
            </w:r>
            <w:proofErr w:type="spellStart"/>
            <w:r>
              <w:rPr>
                <w:rFonts w:ascii="Times New Roman" w:hAnsi="Times New Roman"/>
                <w:sz w:val="20"/>
                <w:lang w:val="hr-HR"/>
              </w:rPr>
              <w:t>C</w:t>
            </w:r>
            <w:r w:rsidRPr="000347F7">
              <w:rPr>
                <w:rFonts w:ascii="Times New Roman" w:hAnsi="Times New Roman"/>
                <w:sz w:val="20"/>
                <w:lang w:val="hr-HR"/>
              </w:rPr>
              <w:t>ollege</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professor</w:t>
            </w:r>
            <w:proofErr w:type="spellEnd"/>
          </w:p>
        </w:tc>
        <w:tc>
          <w:tcPr>
            <w:tcW w:w="5557" w:type="dxa"/>
          </w:tcPr>
          <w:p w14:paraId="775F81CE" w14:textId="2460BEDB" w:rsidR="00C929E8" w:rsidRPr="00CD4E6B" w:rsidRDefault="00C929E8" w:rsidP="00C929E8">
            <w:pPr>
              <w:autoSpaceDE w:val="0"/>
              <w:autoSpaceDN w:val="0"/>
              <w:adjustRightInd w:val="0"/>
              <w:jc w:val="both"/>
              <w:rPr>
                <w:rFonts w:ascii="Cambria" w:hAnsi="Cambria" w:cs="Calibri"/>
                <w:sz w:val="20"/>
              </w:rPr>
            </w:pPr>
          </w:p>
        </w:tc>
      </w:tr>
      <w:tr w:rsidR="00C929E8" w:rsidRPr="00CD4E6B" w14:paraId="5B3A4F5F" w14:textId="77777777" w:rsidTr="00C929E8">
        <w:tc>
          <w:tcPr>
            <w:tcW w:w="4224" w:type="dxa"/>
          </w:tcPr>
          <w:p w14:paraId="752FA162" w14:textId="77777777" w:rsidR="00C929E8" w:rsidRPr="00CD4E6B" w:rsidRDefault="00C929E8" w:rsidP="00C929E8">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697561BD" w14:textId="4D8203DA" w:rsidR="00C929E8" w:rsidRPr="00CD4E6B" w:rsidRDefault="00C929E8" w:rsidP="00C929E8">
            <w:pPr>
              <w:autoSpaceDE w:val="0"/>
              <w:autoSpaceDN w:val="0"/>
              <w:adjustRightInd w:val="0"/>
              <w:jc w:val="both"/>
              <w:rPr>
                <w:rFonts w:ascii="Cambria" w:hAnsi="Cambria" w:cs="Calibri"/>
                <w:sz w:val="20"/>
              </w:rPr>
            </w:pPr>
            <w:r w:rsidRPr="000347F7">
              <w:rPr>
                <w:rFonts w:ascii="Times New Roman" w:hAnsi="Times New Roman"/>
                <w:sz w:val="20"/>
                <w:lang w:val="pl-PL"/>
              </w:rPr>
              <w:t>-</w:t>
            </w:r>
          </w:p>
        </w:tc>
        <w:tc>
          <w:tcPr>
            <w:tcW w:w="5557" w:type="dxa"/>
          </w:tcPr>
          <w:p w14:paraId="3F4F2B3B" w14:textId="7B68403D" w:rsidR="00C929E8" w:rsidRPr="00CD4E6B" w:rsidRDefault="00C929E8" w:rsidP="00C929E8">
            <w:pPr>
              <w:autoSpaceDE w:val="0"/>
              <w:autoSpaceDN w:val="0"/>
              <w:adjustRightInd w:val="0"/>
              <w:jc w:val="both"/>
              <w:rPr>
                <w:rFonts w:ascii="Cambria" w:hAnsi="Cambria" w:cs="Calibri"/>
                <w:sz w:val="20"/>
              </w:rPr>
            </w:pPr>
          </w:p>
        </w:tc>
      </w:tr>
      <w:tr w:rsidR="00C929E8" w:rsidRPr="00CD4E6B" w14:paraId="7725BA88" w14:textId="77777777" w:rsidTr="00C929E8">
        <w:tc>
          <w:tcPr>
            <w:tcW w:w="4224" w:type="dxa"/>
          </w:tcPr>
          <w:p w14:paraId="6703E0A7" w14:textId="77777777" w:rsidR="00C929E8" w:rsidRPr="00CD4E6B" w:rsidRDefault="00C929E8" w:rsidP="00C929E8">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6CDB88B8" w14:textId="0FDAA3FB" w:rsidR="00C929E8" w:rsidRPr="00CD4E6B" w:rsidRDefault="00C929E8" w:rsidP="00C929E8">
            <w:pPr>
              <w:autoSpaceDE w:val="0"/>
              <w:autoSpaceDN w:val="0"/>
              <w:adjustRightInd w:val="0"/>
              <w:jc w:val="both"/>
              <w:rPr>
                <w:rFonts w:ascii="Cambria" w:hAnsi="Cambria" w:cs="Calibri"/>
                <w:sz w:val="20"/>
              </w:rPr>
            </w:pPr>
            <w:r w:rsidRPr="000347F7">
              <w:rPr>
                <w:rFonts w:ascii="Times New Roman" w:hAnsi="Times New Roman"/>
                <w:sz w:val="20"/>
              </w:rPr>
              <w:t>5</w:t>
            </w:r>
          </w:p>
        </w:tc>
        <w:tc>
          <w:tcPr>
            <w:tcW w:w="5557" w:type="dxa"/>
          </w:tcPr>
          <w:p w14:paraId="1ACE4B26" w14:textId="573379FB" w:rsidR="00C929E8" w:rsidRPr="00CD4E6B" w:rsidRDefault="00C929E8" w:rsidP="00C929E8">
            <w:pPr>
              <w:autoSpaceDE w:val="0"/>
              <w:autoSpaceDN w:val="0"/>
              <w:adjustRightInd w:val="0"/>
              <w:jc w:val="both"/>
              <w:rPr>
                <w:rFonts w:ascii="Cambria" w:hAnsi="Cambria" w:cs="Calibri"/>
                <w:sz w:val="20"/>
              </w:rPr>
            </w:pPr>
          </w:p>
        </w:tc>
      </w:tr>
      <w:tr w:rsidR="00C929E8" w:rsidRPr="00CD4E6B" w14:paraId="2D259D2D" w14:textId="77777777" w:rsidTr="00C929E8">
        <w:tc>
          <w:tcPr>
            <w:tcW w:w="4224" w:type="dxa"/>
          </w:tcPr>
          <w:p w14:paraId="7D71E96A" w14:textId="77777777" w:rsidR="00C929E8" w:rsidRPr="00CD4E6B" w:rsidRDefault="00C929E8" w:rsidP="00C929E8">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7EAF37C8" w14:textId="51D1893B" w:rsidR="00C929E8" w:rsidRPr="00CD4E6B" w:rsidRDefault="00C929E8" w:rsidP="00C929E8">
            <w:pPr>
              <w:autoSpaceDE w:val="0"/>
              <w:autoSpaceDN w:val="0"/>
              <w:adjustRightInd w:val="0"/>
              <w:jc w:val="both"/>
              <w:rPr>
                <w:rFonts w:ascii="Cambria" w:hAnsi="Cambria" w:cs="Calibri"/>
                <w:sz w:val="20"/>
              </w:rPr>
            </w:pPr>
            <w:r w:rsidRPr="000347F7">
              <w:rPr>
                <w:rFonts w:ascii="Times New Roman" w:hAnsi="Times New Roman"/>
                <w:sz w:val="20"/>
              </w:rPr>
              <w:t>Third semester</w:t>
            </w:r>
          </w:p>
        </w:tc>
        <w:tc>
          <w:tcPr>
            <w:tcW w:w="5557" w:type="dxa"/>
          </w:tcPr>
          <w:p w14:paraId="16148B03" w14:textId="3D18E252" w:rsidR="00C929E8" w:rsidRPr="00CD4E6B" w:rsidRDefault="00C929E8" w:rsidP="00C929E8">
            <w:pPr>
              <w:autoSpaceDE w:val="0"/>
              <w:autoSpaceDN w:val="0"/>
              <w:adjustRightInd w:val="0"/>
              <w:jc w:val="both"/>
              <w:rPr>
                <w:rFonts w:ascii="Cambria" w:hAnsi="Cambria" w:cs="Calibri"/>
                <w:sz w:val="20"/>
              </w:rPr>
            </w:pPr>
          </w:p>
        </w:tc>
      </w:tr>
      <w:tr w:rsidR="00C929E8" w:rsidRPr="00CD4E6B" w14:paraId="7262A8B8" w14:textId="77777777" w:rsidTr="00C929E8">
        <w:tc>
          <w:tcPr>
            <w:tcW w:w="4224" w:type="dxa"/>
          </w:tcPr>
          <w:p w14:paraId="170B8BD6" w14:textId="77777777" w:rsidR="00C929E8" w:rsidRPr="00CD4E6B" w:rsidRDefault="00C929E8" w:rsidP="00C929E8">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349689D0" w14:textId="6E8A8D59" w:rsidR="00C929E8" w:rsidRPr="00CD4E6B" w:rsidRDefault="00C929E8" w:rsidP="00C929E8">
            <w:pPr>
              <w:autoSpaceDE w:val="0"/>
              <w:autoSpaceDN w:val="0"/>
              <w:adjustRightInd w:val="0"/>
              <w:jc w:val="both"/>
              <w:rPr>
                <w:rFonts w:ascii="Cambria" w:hAnsi="Cambria" w:cs="Calibri"/>
                <w:sz w:val="20"/>
              </w:rPr>
            </w:pPr>
            <w:r>
              <w:rPr>
                <w:rFonts w:ascii="Times New Roman" w:hAnsi="Times New Roman"/>
                <w:sz w:val="20"/>
              </w:rPr>
              <w:t>2022</w:t>
            </w:r>
            <w:r w:rsidRPr="000347F7">
              <w:rPr>
                <w:rFonts w:ascii="Times New Roman" w:hAnsi="Times New Roman"/>
                <w:sz w:val="20"/>
              </w:rPr>
              <w:t>/20</w:t>
            </w:r>
            <w:r>
              <w:rPr>
                <w:rFonts w:ascii="Times New Roman" w:hAnsi="Times New Roman"/>
                <w:sz w:val="20"/>
              </w:rPr>
              <w:t>23</w:t>
            </w:r>
          </w:p>
        </w:tc>
        <w:tc>
          <w:tcPr>
            <w:tcW w:w="5557" w:type="dxa"/>
          </w:tcPr>
          <w:p w14:paraId="310044F8" w14:textId="22FBE540" w:rsidR="00C929E8" w:rsidRPr="00CD4E6B" w:rsidRDefault="00C929E8" w:rsidP="00C929E8">
            <w:pPr>
              <w:autoSpaceDE w:val="0"/>
              <w:autoSpaceDN w:val="0"/>
              <w:adjustRightInd w:val="0"/>
              <w:jc w:val="both"/>
              <w:rPr>
                <w:rFonts w:ascii="Cambria" w:hAnsi="Cambria" w:cs="Calibri"/>
                <w:sz w:val="20"/>
              </w:rPr>
            </w:pPr>
          </w:p>
        </w:tc>
      </w:tr>
      <w:tr w:rsidR="00C929E8" w:rsidRPr="00CD4E6B" w14:paraId="6249D1FA" w14:textId="77777777" w:rsidTr="00C929E8">
        <w:tc>
          <w:tcPr>
            <w:tcW w:w="4224" w:type="dxa"/>
          </w:tcPr>
          <w:p w14:paraId="4DEF97C0" w14:textId="77777777" w:rsidR="00C929E8" w:rsidRPr="00CD4E6B" w:rsidRDefault="00C929E8" w:rsidP="00C929E8">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26CFC75C" w14:textId="545D8545" w:rsidR="00C929E8" w:rsidRPr="00CD4E6B" w:rsidRDefault="00C929E8" w:rsidP="00C929E8">
            <w:pPr>
              <w:autoSpaceDE w:val="0"/>
              <w:autoSpaceDN w:val="0"/>
              <w:adjustRightInd w:val="0"/>
              <w:jc w:val="both"/>
              <w:rPr>
                <w:rFonts w:ascii="Cambria" w:hAnsi="Cambria" w:cs="Calibri"/>
                <w:sz w:val="20"/>
              </w:rPr>
            </w:pPr>
            <w:r w:rsidRPr="000347F7">
              <w:rPr>
                <w:rFonts w:ascii="Times New Roman" w:hAnsi="Times New Roman"/>
                <w:sz w:val="20"/>
              </w:rPr>
              <w:t>Fundamentals of Tourism</w:t>
            </w:r>
          </w:p>
        </w:tc>
        <w:tc>
          <w:tcPr>
            <w:tcW w:w="5557" w:type="dxa"/>
          </w:tcPr>
          <w:p w14:paraId="7B9D72CB" w14:textId="0E31C7EF" w:rsidR="00C929E8" w:rsidRPr="00CD4E6B" w:rsidRDefault="00C929E8" w:rsidP="00C929E8">
            <w:pPr>
              <w:autoSpaceDE w:val="0"/>
              <w:autoSpaceDN w:val="0"/>
              <w:adjustRightInd w:val="0"/>
              <w:jc w:val="both"/>
              <w:rPr>
                <w:rFonts w:ascii="Cambria" w:hAnsi="Cambria" w:cs="Calibri"/>
                <w:sz w:val="20"/>
              </w:rPr>
            </w:pPr>
          </w:p>
        </w:tc>
      </w:tr>
      <w:tr w:rsidR="00C929E8" w:rsidRPr="00CD4E6B" w14:paraId="59CD7A61" w14:textId="77777777" w:rsidTr="00C929E8">
        <w:tc>
          <w:tcPr>
            <w:tcW w:w="4224" w:type="dxa"/>
          </w:tcPr>
          <w:p w14:paraId="450943F4" w14:textId="77777777" w:rsidR="00C929E8" w:rsidRPr="00CD4E6B" w:rsidRDefault="00C929E8" w:rsidP="00C929E8">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3D5550EC" w14:textId="22CE7E50" w:rsidR="00C929E8" w:rsidRPr="00CD4E6B" w:rsidRDefault="00C929E8" w:rsidP="00C929E8">
            <w:pPr>
              <w:autoSpaceDE w:val="0"/>
              <w:autoSpaceDN w:val="0"/>
              <w:adjustRightInd w:val="0"/>
              <w:jc w:val="both"/>
              <w:rPr>
                <w:rFonts w:ascii="Cambria" w:hAnsi="Cambria" w:cs="Calibri"/>
                <w:sz w:val="20"/>
              </w:rPr>
            </w:pPr>
            <w:r w:rsidRPr="000347F7">
              <w:rPr>
                <w:rFonts w:ascii="Times New Roman" w:hAnsi="Times New Roman"/>
                <w:sz w:val="20"/>
                <w:lang w:val="it-IT"/>
              </w:rPr>
              <w:t>English</w:t>
            </w:r>
          </w:p>
        </w:tc>
        <w:tc>
          <w:tcPr>
            <w:tcW w:w="5557" w:type="dxa"/>
          </w:tcPr>
          <w:p w14:paraId="0F80C335" w14:textId="0C1FDC5B" w:rsidR="00C929E8" w:rsidRPr="00CD4E6B" w:rsidRDefault="00C929E8" w:rsidP="00C929E8">
            <w:pPr>
              <w:autoSpaceDE w:val="0"/>
              <w:autoSpaceDN w:val="0"/>
              <w:adjustRightInd w:val="0"/>
              <w:jc w:val="both"/>
              <w:rPr>
                <w:rFonts w:ascii="Cambria" w:hAnsi="Cambria" w:cs="Calibri"/>
                <w:sz w:val="20"/>
              </w:rPr>
            </w:pPr>
          </w:p>
        </w:tc>
      </w:tr>
      <w:tr w:rsidR="00C929E8" w:rsidRPr="00CD4E6B" w14:paraId="239E1A9B" w14:textId="77777777" w:rsidTr="00C929E8">
        <w:tc>
          <w:tcPr>
            <w:tcW w:w="4224" w:type="dxa"/>
          </w:tcPr>
          <w:p w14:paraId="3ADCC8EF" w14:textId="77777777" w:rsidR="00C929E8" w:rsidRPr="00CD4E6B" w:rsidRDefault="00C929E8" w:rsidP="00C929E8">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75EB5A72" w14:textId="66D07929" w:rsidR="00C929E8" w:rsidRPr="00CD4E6B" w:rsidRDefault="00C929E8" w:rsidP="00C929E8">
            <w:pPr>
              <w:autoSpaceDE w:val="0"/>
              <w:autoSpaceDN w:val="0"/>
              <w:adjustRightInd w:val="0"/>
              <w:jc w:val="both"/>
              <w:rPr>
                <w:rFonts w:ascii="Cambria" w:hAnsi="Cambria" w:cs="Calibri"/>
                <w:sz w:val="20"/>
              </w:rPr>
            </w:pPr>
            <w:r w:rsidRPr="000347F7">
              <w:rPr>
                <w:rFonts w:ascii="Times New Roman" w:hAnsi="Times New Roman"/>
                <w:sz w:val="20"/>
              </w:rPr>
              <w:t>The</w:t>
            </w:r>
            <w:r w:rsidRPr="000347F7">
              <w:rPr>
                <w:rFonts w:ascii="Times New Roman" w:hAnsi="Times New Roman"/>
                <w:sz w:val="20"/>
                <w:lang w:val="hr-HR"/>
              </w:rPr>
              <w:t xml:space="preserve"> </w:t>
            </w:r>
            <w:r w:rsidRPr="000347F7">
              <w:rPr>
                <w:rFonts w:ascii="Times New Roman" w:hAnsi="Times New Roman"/>
                <w:sz w:val="20"/>
              </w:rPr>
              <w:t>aim</w:t>
            </w:r>
            <w:r w:rsidRPr="000347F7">
              <w:rPr>
                <w:rFonts w:ascii="Times New Roman" w:hAnsi="Times New Roman"/>
                <w:sz w:val="20"/>
                <w:lang w:val="hr-HR"/>
              </w:rPr>
              <w:t xml:space="preserve"> </w:t>
            </w:r>
            <w:r w:rsidRPr="000347F7">
              <w:rPr>
                <w:rFonts w:ascii="Times New Roman" w:hAnsi="Times New Roman"/>
                <w:sz w:val="20"/>
              </w:rPr>
              <w:t>of</w:t>
            </w:r>
            <w:r w:rsidRPr="000347F7">
              <w:rPr>
                <w:rFonts w:ascii="Times New Roman" w:hAnsi="Times New Roman"/>
                <w:sz w:val="20"/>
                <w:lang w:val="hr-HR"/>
              </w:rPr>
              <w:t xml:space="preserve"> </w:t>
            </w:r>
            <w:r w:rsidRPr="000347F7">
              <w:rPr>
                <w:rFonts w:ascii="Times New Roman" w:hAnsi="Times New Roman"/>
                <w:sz w:val="20"/>
              </w:rPr>
              <w:t>the</w:t>
            </w:r>
            <w:r w:rsidRPr="000347F7">
              <w:rPr>
                <w:rFonts w:ascii="Times New Roman" w:hAnsi="Times New Roman"/>
                <w:sz w:val="20"/>
                <w:lang w:val="hr-HR"/>
              </w:rPr>
              <w:t xml:space="preserve"> </w:t>
            </w:r>
            <w:proofErr w:type="spellStart"/>
            <w:r w:rsidRPr="000347F7">
              <w:rPr>
                <w:rFonts w:ascii="Times New Roman" w:hAnsi="Times New Roman"/>
                <w:sz w:val="20"/>
                <w:lang w:val="hr-HR"/>
              </w:rPr>
              <w:t>course</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is</w:t>
            </w:r>
            <w:proofErr w:type="spellEnd"/>
            <w:r w:rsidRPr="000347F7">
              <w:rPr>
                <w:rFonts w:ascii="Times New Roman" w:hAnsi="Times New Roman"/>
                <w:sz w:val="20"/>
                <w:lang w:val="hr-HR"/>
              </w:rPr>
              <w:t xml:space="preserve"> to </w:t>
            </w:r>
            <w:proofErr w:type="spellStart"/>
            <w:r w:rsidRPr="000347F7">
              <w:rPr>
                <w:rFonts w:ascii="Times New Roman" w:hAnsi="Times New Roman"/>
                <w:sz w:val="20"/>
                <w:lang w:val="hr-HR"/>
              </w:rPr>
              <w:t>get</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students</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acquainted</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with</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the</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features</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of</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hospitality</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especially</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in</w:t>
            </w:r>
            <w:proofErr w:type="spellEnd"/>
            <w:r w:rsidRPr="000347F7">
              <w:rPr>
                <w:rFonts w:ascii="Times New Roman" w:hAnsi="Times New Roman"/>
                <w:sz w:val="20"/>
                <w:lang w:val="hr-HR"/>
              </w:rPr>
              <w:t xml:space="preserve"> hotel </w:t>
            </w:r>
            <w:proofErr w:type="spellStart"/>
            <w:r w:rsidRPr="000347F7">
              <w:rPr>
                <w:rFonts w:ascii="Times New Roman" w:hAnsi="Times New Roman"/>
                <w:sz w:val="20"/>
                <w:lang w:val="hr-HR"/>
              </w:rPr>
              <w:t>industry</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Also</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the</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aim</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is</w:t>
            </w:r>
            <w:proofErr w:type="spellEnd"/>
            <w:r w:rsidRPr="000347F7">
              <w:rPr>
                <w:rFonts w:ascii="Times New Roman" w:hAnsi="Times New Roman"/>
                <w:sz w:val="20"/>
                <w:lang w:val="hr-HR"/>
              </w:rPr>
              <w:t xml:space="preserve"> to transfer </w:t>
            </w:r>
            <w:proofErr w:type="spellStart"/>
            <w:r w:rsidRPr="000347F7">
              <w:rPr>
                <w:rFonts w:ascii="Times New Roman" w:hAnsi="Times New Roman"/>
                <w:sz w:val="20"/>
                <w:lang w:val="hr-HR"/>
              </w:rPr>
              <w:t>the</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knowledge</w:t>
            </w:r>
            <w:proofErr w:type="spellEnd"/>
            <w:r w:rsidRPr="000347F7">
              <w:rPr>
                <w:rFonts w:ascii="Times New Roman" w:hAnsi="Times New Roman"/>
                <w:sz w:val="20"/>
                <w:lang w:val="hr-HR"/>
              </w:rPr>
              <w:t xml:space="preserve"> to </w:t>
            </w:r>
            <w:proofErr w:type="spellStart"/>
            <w:r w:rsidRPr="000347F7">
              <w:rPr>
                <w:rFonts w:ascii="Times New Roman" w:hAnsi="Times New Roman"/>
                <w:sz w:val="20"/>
                <w:lang w:val="hr-HR"/>
              </w:rPr>
              <w:t>the</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students</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necessary</w:t>
            </w:r>
            <w:proofErr w:type="spellEnd"/>
            <w:r w:rsidRPr="000347F7">
              <w:rPr>
                <w:rFonts w:ascii="Times New Roman" w:hAnsi="Times New Roman"/>
                <w:sz w:val="20"/>
                <w:lang w:val="hr-HR"/>
              </w:rPr>
              <w:t xml:space="preserve"> for </w:t>
            </w:r>
            <w:proofErr w:type="spellStart"/>
            <w:r w:rsidRPr="000347F7">
              <w:rPr>
                <w:rFonts w:ascii="Times New Roman" w:hAnsi="Times New Roman"/>
                <w:sz w:val="20"/>
                <w:lang w:val="hr-HR"/>
              </w:rPr>
              <w:t>the</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efficient</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operating</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of</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the</w:t>
            </w:r>
            <w:proofErr w:type="spellEnd"/>
            <w:r w:rsidRPr="000347F7">
              <w:rPr>
                <w:rFonts w:ascii="Times New Roman" w:hAnsi="Times New Roman"/>
                <w:sz w:val="20"/>
                <w:lang w:val="hr-HR"/>
              </w:rPr>
              <w:t xml:space="preserve"> hotel.</w:t>
            </w:r>
          </w:p>
        </w:tc>
        <w:tc>
          <w:tcPr>
            <w:tcW w:w="5557" w:type="dxa"/>
          </w:tcPr>
          <w:p w14:paraId="43154FAB" w14:textId="0D0E3A9D" w:rsidR="00C929E8" w:rsidRPr="00CD4E6B" w:rsidRDefault="00C929E8" w:rsidP="00C929E8">
            <w:pPr>
              <w:autoSpaceDE w:val="0"/>
              <w:autoSpaceDN w:val="0"/>
              <w:adjustRightInd w:val="0"/>
              <w:jc w:val="both"/>
              <w:rPr>
                <w:rFonts w:ascii="Cambria" w:hAnsi="Cambria" w:cs="Calibri"/>
                <w:sz w:val="20"/>
              </w:rPr>
            </w:pP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C929E8" w:rsidRPr="00CD4E6B" w14:paraId="72D1E6B8" w14:textId="77777777" w:rsidTr="00CD4E6B">
        <w:trPr>
          <w:trHeight w:val="90"/>
          <w:jc w:val="center"/>
        </w:trPr>
        <w:tc>
          <w:tcPr>
            <w:tcW w:w="2560" w:type="dxa"/>
          </w:tcPr>
          <w:p w14:paraId="6512AEAA" w14:textId="77777777" w:rsidR="00C929E8" w:rsidRPr="00CD4E6B" w:rsidRDefault="00C929E8" w:rsidP="00C929E8">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7D1C8DE7" w:rsidR="00C929E8" w:rsidRPr="00CD4E6B" w:rsidRDefault="00C929E8" w:rsidP="00C929E8">
            <w:pPr>
              <w:autoSpaceDE w:val="0"/>
              <w:autoSpaceDN w:val="0"/>
              <w:adjustRightInd w:val="0"/>
              <w:jc w:val="right"/>
              <w:rPr>
                <w:rFonts w:ascii="Cambria" w:hAnsi="Cambria" w:cs="Calibri"/>
                <w:sz w:val="20"/>
              </w:rPr>
            </w:pPr>
            <w:r>
              <w:rPr>
                <w:rFonts w:ascii="Cambria" w:hAnsi="Cambria" w:cs="Calibri"/>
                <w:sz w:val="20"/>
                <w:lang w:val="hr-HR"/>
              </w:rPr>
              <w:t>2</w:t>
            </w:r>
          </w:p>
        </w:tc>
        <w:tc>
          <w:tcPr>
            <w:tcW w:w="2271" w:type="dxa"/>
          </w:tcPr>
          <w:p w14:paraId="251D0F3B" w14:textId="4B7CD027" w:rsidR="00C929E8" w:rsidRPr="00CD4E6B" w:rsidRDefault="00C929E8" w:rsidP="00C929E8">
            <w:pPr>
              <w:autoSpaceDE w:val="0"/>
              <w:autoSpaceDN w:val="0"/>
              <w:adjustRightInd w:val="0"/>
              <w:jc w:val="right"/>
              <w:rPr>
                <w:rFonts w:ascii="Cambria" w:hAnsi="Cambria" w:cs="Calibri"/>
                <w:sz w:val="20"/>
              </w:rPr>
            </w:pPr>
            <w:r>
              <w:rPr>
                <w:rFonts w:ascii="Cambria" w:hAnsi="Cambria" w:cs="Calibri"/>
                <w:sz w:val="20"/>
                <w:lang w:val="hr-HR"/>
              </w:rPr>
              <w:t>30</w:t>
            </w:r>
          </w:p>
        </w:tc>
        <w:tc>
          <w:tcPr>
            <w:tcW w:w="2674" w:type="dxa"/>
          </w:tcPr>
          <w:p w14:paraId="66DE222C" w14:textId="77777777" w:rsidR="00C929E8" w:rsidRPr="00CD4E6B" w:rsidRDefault="00C929E8" w:rsidP="00C929E8">
            <w:pPr>
              <w:autoSpaceDE w:val="0"/>
              <w:autoSpaceDN w:val="0"/>
              <w:adjustRightInd w:val="0"/>
              <w:jc w:val="center"/>
              <w:rPr>
                <w:rFonts w:ascii="Cambria" w:hAnsi="Cambria" w:cs="Calibri"/>
                <w:sz w:val="20"/>
              </w:rPr>
            </w:pPr>
            <w:r w:rsidRPr="00CD4E6B">
              <w:rPr>
                <w:rFonts w:ascii="Cambria" w:hAnsi="Cambria" w:cs="Calibri"/>
                <w:sz w:val="20"/>
              </w:rPr>
              <w:t>attendance 80%</w:t>
            </w:r>
          </w:p>
        </w:tc>
      </w:tr>
      <w:tr w:rsidR="00C929E8" w:rsidRPr="00CD4E6B" w14:paraId="50A928D9" w14:textId="77777777" w:rsidTr="00CD4E6B">
        <w:trPr>
          <w:jc w:val="center"/>
        </w:trPr>
        <w:tc>
          <w:tcPr>
            <w:tcW w:w="2560" w:type="dxa"/>
          </w:tcPr>
          <w:p w14:paraId="798D20E5" w14:textId="77777777" w:rsidR="00C929E8" w:rsidRPr="00CD4E6B" w:rsidRDefault="00C929E8" w:rsidP="00C929E8">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0E4A3E1D" w:rsidR="00C929E8" w:rsidRPr="00CD4E6B" w:rsidRDefault="00C929E8" w:rsidP="00C929E8">
            <w:pPr>
              <w:autoSpaceDE w:val="0"/>
              <w:autoSpaceDN w:val="0"/>
              <w:adjustRightInd w:val="0"/>
              <w:jc w:val="right"/>
              <w:rPr>
                <w:rFonts w:ascii="Cambria" w:hAnsi="Cambria" w:cs="Calibri"/>
                <w:sz w:val="20"/>
              </w:rPr>
            </w:pPr>
            <w:r>
              <w:rPr>
                <w:rFonts w:ascii="Cambria" w:hAnsi="Cambria" w:cs="Calibri"/>
                <w:sz w:val="20"/>
                <w:lang w:val="hr-HR"/>
              </w:rPr>
              <w:t>2</w:t>
            </w:r>
          </w:p>
        </w:tc>
        <w:tc>
          <w:tcPr>
            <w:tcW w:w="2271" w:type="dxa"/>
          </w:tcPr>
          <w:p w14:paraId="7E736775" w14:textId="513D9F1F" w:rsidR="00C929E8" w:rsidRPr="00CD4E6B" w:rsidRDefault="00C929E8" w:rsidP="00C929E8">
            <w:pPr>
              <w:autoSpaceDE w:val="0"/>
              <w:autoSpaceDN w:val="0"/>
              <w:adjustRightInd w:val="0"/>
              <w:jc w:val="right"/>
              <w:rPr>
                <w:rFonts w:ascii="Cambria" w:hAnsi="Cambria" w:cs="Calibri"/>
                <w:sz w:val="20"/>
              </w:rPr>
            </w:pPr>
            <w:r>
              <w:rPr>
                <w:rFonts w:ascii="Cambria" w:hAnsi="Cambria" w:cs="Calibri"/>
                <w:sz w:val="20"/>
                <w:lang w:val="hr-HR"/>
              </w:rPr>
              <w:t>30</w:t>
            </w:r>
          </w:p>
        </w:tc>
        <w:tc>
          <w:tcPr>
            <w:tcW w:w="2674" w:type="dxa"/>
          </w:tcPr>
          <w:p w14:paraId="2C54EA31" w14:textId="77777777" w:rsidR="00C929E8" w:rsidRPr="00CD4E6B" w:rsidRDefault="00C929E8" w:rsidP="00C929E8">
            <w:pPr>
              <w:autoSpaceDE w:val="0"/>
              <w:autoSpaceDN w:val="0"/>
              <w:adjustRightInd w:val="0"/>
              <w:jc w:val="center"/>
              <w:rPr>
                <w:rFonts w:ascii="Cambria" w:hAnsi="Cambria" w:cs="Calibri"/>
                <w:sz w:val="20"/>
              </w:rPr>
            </w:pPr>
            <w:r w:rsidRPr="00CD4E6B">
              <w:rPr>
                <w:rStyle w:val="hps"/>
                <w:rFonts w:ascii="Cambria" w:hAnsi="Cambria"/>
                <w:sz w:val="20"/>
              </w:rPr>
              <w:t>attendance</w:t>
            </w:r>
            <w:r w:rsidRPr="00CD4E6B">
              <w:rPr>
                <w:rFonts w:ascii="Cambria" w:hAnsi="Cambria"/>
                <w:sz w:val="20"/>
              </w:rPr>
              <w:t xml:space="preserve"> </w:t>
            </w:r>
            <w:r w:rsidRPr="00CD4E6B">
              <w:rPr>
                <w:rStyle w:val="hps"/>
                <w:rFonts w:ascii="Cambria" w:hAnsi="Cambria"/>
                <w:sz w:val="20"/>
              </w:rPr>
              <w:t>80</w:t>
            </w:r>
            <w:r w:rsidRPr="00CD4E6B">
              <w:rPr>
                <w:rFonts w:ascii="Cambria" w:hAnsi="Cambria"/>
                <w:sz w:val="20"/>
              </w:rPr>
              <w:t>%</w:t>
            </w:r>
          </w:p>
        </w:tc>
      </w:tr>
      <w:tr w:rsidR="00C929E8" w:rsidRPr="00CD4E6B" w14:paraId="4FDF9161" w14:textId="77777777" w:rsidTr="00CD4E6B">
        <w:trPr>
          <w:jc w:val="center"/>
        </w:trPr>
        <w:tc>
          <w:tcPr>
            <w:tcW w:w="2560" w:type="dxa"/>
          </w:tcPr>
          <w:p w14:paraId="0490FEE0" w14:textId="77777777" w:rsidR="00C929E8" w:rsidRPr="00CD4E6B" w:rsidRDefault="00C929E8" w:rsidP="00C929E8">
            <w:pPr>
              <w:pStyle w:val="CommentText"/>
              <w:rPr>
                <w:rFonts w:ascii="Cambria" w:hAnsi="Cambria"/>
              </w:rPr>
            </w:pPr>
            <w:r w:rsidRPr="00CD4E6B">
              <w:rPr>
                <w:rFonts w:ascii="Cambria" w:hAnsi="Cambria"/>
              </w:rPr>
              <w:t>Practical (lab) sessions:</w:t>
            </w:r>
          </w:p>
        </w:tc>
        <w:tc>
          <w:tcPr>
            <w:tcW w:w="2271" w:type="dxa"/>
          </w:tcPr>
          <w:p w14:paraId="498E9C62" w14:textId="77777777" w:rsidR="00C929E8" w:rsidRPr="00CD4E6B" w:rsidRDefault="00C929E8" w:rsidP="00C929E8">
            <w:pPr>
              <w:autoSpaceDE w:val="0"/>
              <w:autoSpaceDN w:val="0"/>
              <w:adjustRightInd w:val="0"/>
              <w:jc w:val="both"/>
              <w:rPr>
                <w:rFonts w:ascii="Cambria" w:hAnsi="Cambria" w:cs="Calibri"/>
                <w:sz w:val="20"/>
              </w:rPr>
            </w:pPr>
          </w:p>
        </w:tc>
        <w:tc>
          <w:tcPr>
            <w:tcW w:w="2271" w:type="dxa"/>
          </w:tcPr>
          <w:p w14:paraId="7F12409A" w14:textId="77777777" w:rsidR="00C929E8" w:rsidRPr="00CD4E6B" w:rsidRDefault="00C929E8" w:rsidP="00C929E8">
            <w:pPr>
              <w:autoSpaceDE w:val="0"/>
              <w:autoSpaceDN w:val="0"/>
              <w:adjustRightInd w:val="0"/>
              <w:jc w:val="both"/>
              <w:rPr>
                <w:rFonts w:ascii="Cambria" w:hAnsi="Cambria" w:cs="Calibri"/>
                <w:sz w:val="20"/>
              </w:rPr>
            </w:pPr>
          </w:p>
        </w:tc>
        <w:tc>
          <w:tcPr>
            <w:tcW w:w="2674" w:type="dxa"/>
          </w:tcPr>
          <w:p w14:paraId="7A454E73" w14:textId="77777777" w:rsidR="00C929E8" w:rsidRPr="00CD4E6B" w:rsidRDefault="00C929E8" w:rsidP="00C929E8">
            <w:pPr>
              <w:autoSpaceDE w:val="0"/>
              <w:autoSpaceDN w:val="0"/>
              <w:adjustRightInd w:val="0"/>
              <w:jc w:val="both"/>
              <w:rPr>
                <w:rFonts w:ascii="Cambria" w:hAnsi="Cambria" w:cs="Calibri"/>
                <w:sz w:val="20"/>
              </w:rPr>
            </w:pPr>
          </w:p>
        </w:tc>
      </w:tr>
      <w:tr w:rsidR="00C929E8" w:rsidRPr="00CD4E6B" w14:paraId="35960E71" w14:textId="77777777" w:rsidTr="00CD4E6B">
        <w:trPr>
          <w:jc w:val="center"/>
        </w:trPr>
        <w:tc>
          <w:tcPr>
            <w:tcW w:w="2560" w:type="dxa"/>
          </w:tcPr>
          <w:p w14:paraId="4ED91CF7" w14:textId="77777777" w:rsidR="00C929E8" w:rsidRPr="00CD4E6B" w:rsidRDefault="00C929E8" w:rsidP="00C929E8">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77777777" w:rsidR="00C929E8" w:rsidRPr="00CD4E6B" w:rsidRDefault="00C929E8" w:rsidP="00C929E8">
            <w:pPr>
              <w:autoSpaceDE w:val="0"/>
              <w:autoSpaceDN w:val="0"/>
              <w:adjustRightInd w:val="0"/>
              <w:jc w:val="both"/>
              <w:rPr>
                <w:rFonts w:ascii="Cambria" w:hAnsi="Cambria" w:cs="Calibri"/>
                <w:sz w:val="20"/>
              </w:rPr>
            </w:pPr>
          </w:p>
        </w:tc>
        <w:tc>
          <w:tcPr>
            <w:tcW w:w="2271" w:type="dxa"/>
          </w:tcPr>
          <w:p w14:paraId="795C15C5" w14:textId="77777777" w:rsidR="00C929E8" w:rsidRPr="00CD4E6B" w:rsidRDefault="00C929E8" w:rsidP="00C929E8">
            <w:pPr>
              <w:autoSpaceDE w:val="0"/>
              <w:autoSpaceDN w:val="0"/>
              <w:adjustRightInd w:val="0"/>
              <w:jc w:val="both"/>
              <w:rPr>
                <w:rFonts w:ascii="Cambria" w:hAnsi="Cambria" w:cs="Calibri"/>
                <w:sz w:val="20"/>
              </w:rPr>
            </w:pPr>
          </w:p>
        </w:tc>
        <w:tc>
          <w:tcPr>
            <w:tcW w:w="2674" w:type="dxa"/>
          </w:tcPr>
          <w:p w14:paraId="5CBC0EF1" w14:textId="77777777" w:rsidR="00C929E8" w:rsidRPr="00CD4E6B" w:rsidRDefault="00C929E8" w:rsidP="00C929E8">
            <w:pPr>
              <w:autoSpaceDE w:val="0"/>
              <w:autoSpaceDN w:val="0"/>
              <w:adjustRightInd w:val="0"/>
              <w:jc w:val="both"/>
              <w:rPr>
                <w:rFonts w:ascii="Cambria" w:hAnsi="Cambria" w:cs="Calibri"/>
                <w:sz w:val="20"/>
              </w:rPr>
            </w:pPr>
          </w:p>
        </w:tc>
      </w:tr>
      <w:tr w:rsidR="00C929E8" w:rsidRPr="00CD4E6B" w14:paraId="1EAB7346" w14:textId="77777777" w:rsidTr="00CD4E6B">
        <w:trPr>
          <w:jc w:val="center"/>
        </w:trPr>
        <w:tc>
          <w:tcPr>
            <w:tcW w:w="2560" w:type="dxa"/>
          </w:tcPr>
          <w:p w14:paraId="58B4C530" w14:textId="77777777" w:rsidR="00C929E8" w:rsidRPr="00CD4E6B" w:rsidRDefault="00C929E8" w:rsidP="00C929E8">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7777777" w:rsidR="00C929E8" w:rsidRPr="00CD4E6B" w:rsidRDefault="00C929E8" w:rsidP="00C929E8">
            <w:pPr>
              <w:autoSpaceDE w:val="0"/>
              <w:autoSpaceDN w:val="0"/>
              <w:adjustRightInd w:val="0"/>
              <w:jc w:val="both"/>
              <w:rPr>
                <w:rFonts w:ascii="Cambria" w:hAnsi="Cambria" w:cs="Calibri"/>
                <w:sz w:val="20"/>
              </w:rPr>
            </w:pPr>
          </w:p>
        </w:tc>
        <w:tc>
          <w:tcPr>
            <w:tcW w:w="2271" w:type="dxa"/>
          </w:tcPr>
          <w:p w14:paraId="042A0165" w14:textId="77777777" w:rsidR="00C929E8" w:rsidRPr="00CD4E6B" w:rsidRDefault="00C929E8" w:rsidP="00C929E8">
            <w:pPr>
              <w:autoSpaceDE w:val="0"/>
              <w:autoSpaceDN w:val="0"/>
              <w:adjustRightInd w:val="0"/>
              <w:jc w:val="both"/>
              <w:rPr>
                <w:rFonts w:ascii="Cambria" w:hAnsi="Cambria" w:cs="Calibri"/>
                <w:sz w:val="20"/>
              </w:rPr>
            </w:pPr>
          </w:p>
        </w:tc>
        <w:tc>
          <w:tcPr>
            <w:tcW w:w="2674" w:type="dxa"/>
          </w:tcPr>
          <w:p w14:paraId="5A844081" w14:textId="77777777" w:rsidR="00C929E8" w:rsidRPr="00CD4E6B" w:rsidRDefault="00C929E8" w:rsidP="00C929E8">
            <w:pPr>
              <w:autoSpaceDE w:val="0"/>
              <w:autoSpaceDN w:val="0"/>
              <w:adjustRightInd w:val="0"/>
              <w:jc w:val="both"/>
              <w:rPr>
                <w:rFonts w:ascii="Cambria" w:hAnsi="Cambria" w:cs="Calibri"/>
                <w:sz w:val="20"/>
              </w:rPr>
            </w:pPr>
          </w:p>
        </w:tc>
      </w:tr>
      <w:tr w:rsidR="00C929E8" w:rsidRPr="00CD4E6B" w14:paraId="5A1392F0" w14:textId="77777777" w:rsidTr="00CD4E6B">
        <w:trPr>
          <w:jc w:val="center"/>
        </w:trPr>
        <w:tc>
          <w:tcPr>
            <w:tcW w:w="2560" w:type="dxa"/>
          </w:tcPr>
          <w:p w14:paraId="3272192D" w14:textId="77777777" w:rsidR="00C929E8" w:rsidRPr="00CD4E6B" w:rsidRDefault="00C929E8" w:rsidP="00C929E8">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77777777" w:rsidR="00C929E8" w:rsidRPr="00CD4E6B" w:rsidRDefault="00C929E8" w:rsidP="00C929E8">
            <w:pPr>
              <w:autoSpaceDE w:val="0"/>
              <w:autoSpaceDN w:val="0"/>
              <w:adjustRightInd w:val="0"/>
              <w:jc w:val="both"/>
              <w:rPr>
                <w:rFonts w:ascii="Cambria" w:hAnsi="Cambria" w:cs="Calibri"/>
                <w:sz w:val="20"/>
              </w:rPr>
            </w:pPr>
          </w:p>
        </w:tc>
        <w:tc>
          <w:tcPr>
            <w:tcW w:w="2271" w:type="dxa"/>
          </w:tcPr>
          <w:p w14:paraId="558E217C" w14:textId="77777777" w:rsidR="00C929E8" w:rsidRPr="00CD4E6B" w:rsidRDefault="00C929E8" w:rsidP="00C929E8">
            <w:pPr>
              <w:autoSpaceDE w:val="0"/>
              <w:autoSpaceDN w:val="0"/>
              <w:adjustRightInd w:val="0"/>
              <w:jc w:val="both"/>
              <w:rPr>
                <w:rFonts w:ascii="Cambria" w:hAnsi="Cambria" w:cs="Calibri"/>
                <w:sz w:val="20"/>
              </w:rPr>
            </w:pPr>
          </w:p>
        </w:tc>
        <w:tc>
          <w:tcPr>
            <w:tcW w:w="2674" w:type="dxa"/>
          </w:tcPr>
          <w:p w14:paraId="48A76D29" w14:textId="77777777" w:rsidR="00C929E8" w:rsidRPr="00CD4E6B" w:rsidRDefault="00C929E8" w:rsidP="00C929E8">
            <w:pPr>
              <w:autoSpaceDE w:val="0"/>
              <w:autoSpaceDN w:val="0"/>
              <w:adjustRightInd w:val="0"/>
              <w:jc w:val="both"/>
              <w:rPr>
                <w:rFonts w:ascii="Cambria" w:hAnsi="Cambria" w:cs="Calibri"/>
                <w:sz w:val="20"/>
              </w:rPr>
            </w:pPr>
          </w:p>
        </w:tc>
      </w:tr>
      <w:tr w:rsidR="00C929E8" w:rsidRPr="00CD4E6B" w14:paraId="6924C41D" w14:textId="77777777" w:rsidTr="00CD4E6B">
        <w:trPr>
          <w:jc w:val="center"/>
        </w:trPr>
        <w:tc>
          <w:tcPr>
            <w:tcW w:w="2560" w:type="dxa"/>
            <w:shd w:val="clear" w:color="auto" w:fill="D9D9D9"/>
          </w:tcPr>
          <w:p w14:paraId="3BF8E13F" w14:textId="77777777" w:rsidR="00C929E8" w:rsidRPr="00CD4E6B" w:rsidRDefault="00C929E8" w:rsidP="00C929E8">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440E5821" w:rsidR="00C929E8" w:rsidRPr="00CD4E6B" w:rsidRDefault="00C929E8" w:rsidP="00C929E8">
            <w:pPr>
              <w:autoSpaceDE w:val="0"/>
              <w:autoSpaceDN w:val="0"/>
              <w:adjustRightInd w:val="0"/>
              <w:jc w:val="right"/>
              <w:rPr>
                <w:rFonts w:ascii="Cambria" w:hAnsi="Cambria" w:cs="Calibri"/>
                <w:sz w:val="20"/>
              </w:rPr>
            </w:pPr>
            <w:r>
              <w:rPr>
                <w:rFonts w:ascii="Cambria" w:hAnsi="Cambria" w:cs="Calibri"/>
                <w:sz w:val="20"/>
                <w:lang w:val="hr-HR"/>
              </w:rPr>
              <w:t>4</w:t>
            </w:r>
          </w:p>
        </w:tc>
        <w:tc>
          <w:tcPr>
            <w:tcW w:w="2271" w:type="dxa"/>
            <w:shd w:val="clear" w:color="auto" w:fill="D9D9D9"/>
          </w:tcPr>
          <w:p w14:paraId="73FA054B" w14:textId="7557CB18" w:rsidR="00C929E8" w:rsidRPr="00CD4E6B" w:rsidRDefault="00C929E8" w:rsidP="00C929E8">
            <w:pPr>
              <w:autoSpaceDE w:val="0"/>
              <w:autoSpaceDN w:val="0"/>
              <w:adjustRightInd w:val="0"/>
              <w:jc w:val="right"/>
              <w:rPr>
                <w:rFonts w:ascii="Cambria" w:hAnsi="Cambria" w:cs="Calibri"/>
                <w:sz w:val="20"/>
              </w:rPr>
            </w:pPr>
            <w:r>
              <w:rPr>
                <w:rFonts w:ascii="Cambria" w:hAnsi="Cambria" w:cs="Calibri"/>
                <w:sz w:val="20"/>
                <w:lang w:val="hr-HR"/>
              </w:rPr>
              <w:t>60</w:t>
            </w:r>
          </w:p>
        </w:tc>
        <w:tc>
          <w:tcPr>
            <w:tcW w:w="2674" w:type="dxa"/>
            <w:shd w:val="clear" w:color="auto" w:fill="D9D9D9"/>
          </w:tcPr>
          <w:p w14:paraId="59A9FB91" w14:textId="77777777" w:rsidR="00C929E8" w:rsidRPr="00CD4E6B" w:rsidRDefault="00C929E8" w:rsidP="00C929E8">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(e.g. term paper, practical work, presentation,  ...)</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CD4E6B">
              <w:rPr>
                <w:rFonts w:ascii="Cambria" w:hAnsi="Cambria" w:cs="Calibri"/>
                <w:b/>
                <w:sz w:val="20"/>
              </w:rPr>
              <w:t>MAXIMUM NUMBER OF POINTS PER FACTOR</w:t>
            </w:r>
          </w:p>
        </w:tc>
      </w:tr>
      <w:tr w:rsidR="00C929E8" w:rsidRPr="00CD4E6B" w14:paraId="7198D19B" w14:textId="77777777" w:rsidTr="005E6079">
        <w:trPr>
          <w:trHeight w:val="340"/>
          <w:jc w:val="center"/>
        </w:trPr>
        <w:tc>
          <w:tcPr>
            <w:tcW w:w="2568" w:type="dxa"/>
            <w:vMerge/>
            <w:shd w:val="clear" w:color="auto" w:fill="D9D9D9"/>
          </w:tcPr>
          <w:p w14:paraId="37059140" w14:textId="77777777" w:rsidR="00C929E8" w:rsidRPr="00CD4E6B" w:rsidRDefault="00C929E8" w:rsidP="00C929E8">
            <w:pPr>
              <w:autoSpaceDE w:val="0"/>
              <w:autoSpaceDN w:val="0"/>
              <w:adjustRightInd w:val="0"/>
              <w:rPr>
                <w:rFonts w:ascii="Cambria" w:hAnsi="Cambria" w:cs="Calibri"/>
                <w:sz w:val="20"/>
              </w:rPr>
            </w:pPr>
          </w:p>
        </w:tc>
        <w:tc>
          <w:tcPr>
            <w:tcW w:w="2688" w:type="dxa"/>
          </w:tcPr>
          <w:p w14:paraId="6BA21B04" w14:textId="1D34783E" w:rsidR="00C929E8" w:rsidRPr="00CD4E6B" w:rsidRDefault="00C929E8" w:rsidP="00C929E8">
            <w:pPr>
              <w:autoSpaceDE w:val="0"/>
              <w:autoSpaceDN w:val="0"/>
              <w:adjustRightInd w:val="0"/>
              <w:jc w:val="both"/>
              <w:rPr>
                <w:rFonts w:ascii="Times New Roman" w:hAnsi="Times New Roman"/>
                <w:sz w:val="20"/>
              </w:rPr>
            </w:pPr>
            <w:r w:rsidRPr="00523B76">
              <w:rPr>
                <w:rFonts w:ascii="Times New Roman" w:hAnsi="Times New Roman"/>
                <w:b/>
                <w:sz w:val="20"/>
              </w:rPr>
              <w:t>I1:</w:t>
            </w:r>
            <w:permStart w:id="2082504285" w:edGrp="everyone"/>
            <w:r>
              <w:rPr>
                <w:rFonts w:ascii="Cambria" w:hAnsi="Cambria"/>
                <w:sz w:val="20"/>
              </w:rPr>
              <w:t xml:space="preserve">  explain the concept of hospitality and hospitality enterprises</w:t>
            </w:r>
            <w:r w:rsidRPr="00523B76">
              <w:rPr>
                <w:rFonts w:ascii="Times New Roman" w:hAnsi="Times New Roman"/>
                <w:sz w:val="20"/>
                <w:lang w:val="pl-PL"/>
              </w:rPr>
              <w:t xml:space="preserve"> </w:t>
            </w:r>
            <w:permEnd w:id="2082504285"/>
          </w:p>
        </w:tc>
        <w:tc>
          <w:tcPr>
            <w:tcW w:w="2841" w:type="dxa"/>
            <w:shd w:val="clear" w:color="auto" w:fill="auto"/>
            <w:vAlign w:val="center"/>
          </w:tcPr>
          <w:p w14:paraId="00F5A43D" w14:textId="77777777" w:rsidR="00C929E8" w:rsidRDefault="00C929E8" w:rsidP="00C929E8">
            <w:pPr>
              <w:autoSpaceDE w:val="0"/>
              <w:autoSpaceDN w:val="0"/>
              <w:adjustRightInd w:val="0"/>
              <w:jc w:val="center"/>
              <w:rPr>
                <w:rStyle w:val="hps"/>
                <w:rFonts w:ascii="Cambria" w:hAnsi="Cambria"/>
                <w:sz w:val="20"/>
                <w:lang w:val="en"/>
              </w:rPr>
            </w:pPr>
            <w:r>
              <w:rPr>
                <w:rStyle w:val="hps"/>
                <w:rFonts w:ascii="Cambria" w:hAnsi="Cambria"/>
                <w:sz w:val="20"/>
                <w:lang w:val="en"/>
              </w:rPr>
              <w:t>Written exam</w:t>
            </w:r>
          </w:p>
          <w:p w14:paraId="44F34F54" w14:textId="6AAA7719" w:rsidR="00C929E8" w:rsidRPr="00CD4E6B" w:rsidRDefault="00C929E8" w:rsidP="00C929E8">
            <w:pPr>
              <w:autoSpaceDE w:val="0"/>
              <w:autoSpaceDN w:val="0"/>
              <w:adjustRightInd w:val="0"/>
              <w:jc w:val="center"/>
              <w:rPr>
                <w:rFonts w:ascii="Cambria" w:hAnsi="Cambria" w:cs="Calibri"/>
                <w:sz w:val="20"/>
              </w:rPr>
            </w:pPr>
            <w:r>
              <w:rPr>
                <w:rStyle w:val="hps"/>
                <w:rFonts w:ascii="Cambria" w:hAnsi="Cambria"/>
                <w:sz w:val="20"/>
                <w:lang w:val="en"/>
              </w:rPr>
              <w:t>Oral exam</w:t>
            </w:r>
          </w:p>
        </w:tc>
        <w:tc>
          <w:tcPr>
            <w:tcW w:w="1684" w:type="dxa"/>
            <w:vMerge w:val="restart"/>
            <w:shd w:val="clear" w:color="auto" w:fill="auto"/>
          </w:tcPr>
          <w:p w14:paraId="1E1AE124" w14:textId="77777777" w:rsidR="00C929E8" w:rsidRDefault="00C929E8" w:rsidP="00C929E8">
            <w:pPr>
              <w:autoSpaceDE w:val="0"/>
              <w:autoSpaceDN w:val="0"/>
              <w:adjustRightInd w:val="0"/>
              <w:rPr>
                <w:rStyle w:val="hps"/>
                <w:rFonts w:ascii="Cambria" w:hAnsi="Cambria"/>
                <w:sz w:val="20"/>
                <w:lang w:val="en"/>
              </w:rPr>
            </w:pPr>
          </w:p>
          <w:p w14:paraId="1B8E59BE" w14:textId="4E794A0E" w:rsidR="00C929E8" w:rsidRDefault="00C929E8" w:rsidP="00C929E8">
            <w:pPr>
              <w:autoSpaceDE w:val="0"/>
              <w:autoSpaceDN w:val="0"/>
              <w:adjustRightInd w:val="0"/>
              <w:rPr>
                <w:rStyle w:val="hps"/>
                <w:rFonts w:ascii="Cambria" w:hAnsi="Cambria"/>
                <w:sz w:val="20"/>
                <w:lang w:val="en"/>
              </w:rPr>
            </w:pPr>
            <w:r w:rsidRPr="00E64684">
              <w:rPr>
                <w:rStyle w:val="hps"/>
                <w:rFonts w:ascii="Cambria" w:hAnsi="Cambria"/>
                <w:sz w:val="20"/>
                <w:lang w:val="en"/>
              </w:rPr>
              <w:t>Preliminary</w:t>
            </w:r>
            <w:r>
              <w:rPr>
                <w:rStyle w:val="hps"/>
                <w:rFonts w:ascii="Cambria" w:hAnsi="Cambria"/>
                <w:sz w:val="20"/>
                <w:lang w:val="en"/>
              </w:rPr>
              <w:t xml:space="preserve"> / </w:t>
            </w:r>
            <w:r>
              <w:rPr>
                <w:rStyle w:val="HeaderChar"/>
                <w:rFonts w:ascii="Cambria" w:hAnsi="Cambria"/>
                <w:sz w:val="20"/>
                <w:lang w:val="en"/>
              </w:rPr>
              <w:t xml:space="preserve"> </w:t>
            </w:r>
            <w:r>
              <w:rPr>
                <w:rStyle w:val="hps"/>
                <w:rFonts w:ascii="Cambria" w:hAnsi="Cambria"/>
                <w:sz w:val="20"/>
                <w:lang w:val="en"/>
              </w:rPr>
              <w:t xml:space="preserve">Written exam </w:t>
            </w:r>
            <w:r w:rsidRPr="00E64684">
              <w:rPr>
                <w:rStyle w:val="hps"/>
                <w:rFonts w:ascii="Cambria" w:hAnsi="Cambria"/>
                <w:sz w:val="20"/>
                <w:lang w:val="en"/>
              </w:rPr>
              <w:t xml:space="preserve"> –     </w:t>
            </w:r>
          </w:p>
          <w:p w14:paraId="3F158579" w14:textId="258DDD8E" w:rsidR="00C929E8" w:rsidRDefault="00C929E8" w:rsidP="00C929E8">
            <w:pPr>
              <w:autoSpaceDE w:val="0"/>
              <w:autoSpaceDN w:val="0"/>
              <w:adjustRightInd w:val="0"/>
              <w:rPr>
                <w:rStyle w:val="hps"/>
                <w:rFonts w:ascii="Cambria" w:hAnsi="Cambria"/>
                <w:sz w:val="20"/>
                <w:lang w:val="en"/>
              </w:rPr>
            </w:pPr>
            <w:r>
              <w:rPr>
                <w:rStyle w:val="hps"/>
                <w:rFonts w:ascii="Cambria" w:hAnsi="Cambria"/>
                <w:sz w:val="20"/>
                <w:lang w:val="en"/>
              </w:rPr>
              <w:t>7</w:t>
            </w:r>
            <w:r>
              <w:rPr>
                <w:rStyle w:val="hps"/>
                <w:rFonts w:ascii="Cambria" w:hAnsi="Cambria"/>
                <w:sz w:val="20"/>
                <w:lang w:val="en"/>
              </w:rPr>
              <w:t>0 points</w:t>
            </w:r>
          </w:p>
          <w:p w14:paraId="37AE4D52" w14:textId="77777777" w:rsidR="00C929E8" w:rsidRDefault="00C929E8" w:rsidP="00C929E8">
            <w:pPr>
              <w:autoSpaceDE w:val="0"/>
              <w:autoSpaceDN w:val="0"/>
              <w:adjustRightInd w:val="0"/>
              <w:rPr>
                <w:rStyle w:val="hps"/>
                <w:rFonts w:ascii="Cambria" w:hAnsi="Cambria"/>
                <w:sz w:val="20"/>
                <w:lang w:val="en"/>
              </w:rPr>
            </w:pPr>
          </w:p>
          <w:p w14:paraId="08825A49" w14:textId="77777777" w:rsidR="00C929E8" w:rsidRDefault="00C929E8" w:rsidP="00C929E8">
            <w:pPr>
              <w:autoSpaceDE w:val="0"/>
              <w:autoSpaceDN w:val="0"/>
              <w:adjustRightInd w:val="0"/>
              <w:rPr>
                <w:rStyle w:val="hps"/>
                <w:rFonts w:ascii="Cambria" w:hAnsi="Cambria"/>
                <w:sz w:val="20"/>
                <w:lang w:val="en"/>
              </w:rPr>
            </w:pPr>
          </w:p>
          <w:p w14:paraId="0BCE4D02" w14:textId="77777777" w:rsidR="00C929E8" w:rsidRDefault="00C929E8" w:rsidP="00C929E8">
            <w:pPr>
              <w:autoSpaceDE w:val="0"/>
              <w:autoSpaceDN w:val="0"/>
              <w:adjustRightInd w:val="0"/>
              <w:rPr>
                <w:rStyle w:val="hps"/>
                <w:rFonts w:ascii="Cambria" w:hAnsi="Cambria"/>
                <w:sz w:val="20"/>
                <w:lang w:val="en"/>
              </w:rPr>
            </w:pPr>
          </w:p>
          <w:p w14:paraId="4537327D" w14:textId="046CF8D5" w:rsidR="00C929E8" w:rsidRPr="00CD4E6B" w:rsidRDefault="00C929E8" w:rsidP="00C929E8">
            <w:pPr>
              <w:autoSpaceDE w:val="0"/>
              <w:autoSpaceDN w:val="0"/>
              <w:adjustRightInd w:val="0"/>
              <w:rPr>
                <w:rFonts w:ascii="Cambria" w:hAnsi="Cambria" w:cs="Calibri"/>
                <w:sz w:val="20"/>
              </w:rPr>
            </w:pPr>
            <w:r w:rsidRPr="00E64684">
              <w:rPr>
                <w:rStyle w:val="hps"/>
                <w:rFonts w:ascii="Cambria" w:hAnsi="Cambria"/>
                <w:sz w:val="20"/>
                <w:lang w:val="en"/>
              </w:rPr>
              <w:t>Final</w:t>
            </w:r>
            <w:r>
              <w:rPr>
                <w:rStyle w:val="hps"/>
                <w:rFonts w:ascii="Cambria" w:hAnsi="Cambria"/>
                <w:sz w:val="20"/>
                <w:lang w:val="en"/>
              </w:rPr>
              <w:t>/oral</w:t>
            </w:r>
            <w:r w:rsidRPr="00E64684">
              <w:rPr>
                <w:rStyle w:val="hps"/>
                <w:rFonts w:ascii="Cambria" w:hAnsi="Cambria"/>
                <w:sz w:val="20"/>
                <w:lang w:val="en"/>
              </w:rPr>
              <w:t xml:space="preserve"> exam- </w:t>
            </w:r>
            <w:r>
              <w:rPr>
                <w:rStyle w:val="hps"/>
                <w:rFonts w:ascii="Cambria" w:hAnsi="Cambria"/>
                <w:sz w:val="20"/>
                <w:lang w:val="en"/>
              </w:rPr>
              <w:t xml:space="preserve"> 30 points</w:t>
            </w:r>
            <w:r w:rsidRPr="00E64684">
              <w:rPr>
                <w:rStyle w:val="hps"/>
                <w:rFonts w:ascii="Cambria" w:hAnsi="Cambria"/>
                <w:sz w:val="20"/>
                <w:lang w:val="en"/>
              </w:rPr>
              <w:t xml:space="preserve">                                           </w:t>
            </w:r>
            <w:r>
              <w:rPr>
                <w:rStyle w:val="hps"/>
                <w:rFonts w:ascii="Cambria" w:hAnsi="Cambria"/>
                <w:sz w:val="20"/>
                <w:lang w:val="en"/>
              </w:rPr>
              <w:t xml:space="preserve">  </w:t>
            </w:r>
            <w:r w:rsidRPr="00E64684">
              <w:rPr>
                <w:rStyle w:val="hps"/>
                <w:rFonts w:ascii="Cambria" w:hAnsi="Cambria"/>
                <w:sz w:val="20"/>
                <w:lang w:val="en"/>
              </w:rPr>
              <w:t xml:space="preserve">                        </w:t>
            </w:r>
            <w:r>
              <w:rPr>
                <w:rStyle w:val="hps"/>
                <w:rFonts w:ascii="Cambria" w:hAnsi="Cambria"/>
                <w:sz w:val="20"/>
                <w:lang w:val="en"/>
              </w:rPr>
              <w:t xml:space="preserve"> </w:t>
            </w:r>
          </w:p>
        </w:tc>
      </w:tr>
      <w:tr w:rsidR="00C929E8" w:rsidRPr="00CD4E6B" w14:paraId="3EE25B89" w14:textId="77777777" w:rsidTr="005E6079">
        <w:trPr>
          <w:trHeight w:val="340"/>
          <w:jc w:val="center"/>
        </w:trPr>
        <w:tc>
          <w:tcPr>
            <w:tcW w:w="2568" w:type="dxa"/>
            <w:vMerge/>
            <w:shd w:val="clear" w:color="auto" w:fill="D9D9D9"/>
          </w:tcPr>
          <w:p w14:paraId="0EAE0C3E" w14:textId="77777777" w:rsidR="00C929E8" w:rsidRPr="00CD4E6B" w:rsidRDefault="00C929E8" w:rsidP="00C929E8">
            <w:pPr>
              <w:autoSpaceDE w:val="0"/>
              <w:autoSpaceDN w:val="0"/>
              <w:adjustRightInd w:val="0"/>
              <w:rPr>
                <w:rFonts w:ascii="Cambria" w:hAnsi="Cambria" w:cs="Calibri"/>
                <w:sz w:val="20"/>
              </w:rPr>
            </w:pPr>
          </w:p>
        </w:tc>
        <w:tc>
          <w:tcPr>
            <w:tcW w:w="2688" w:type="dxa"/>
          </w:tcPr>
          <w:p w14:paraId="32DAC480" w14:textId="77777777" w:rsidR="00C929E8" w:rsidRPr="00523B76" w:rsidRDefault="00C929E8" w:rsidP="00C929E8">
            <w:pPr>
              <w:rPr>
                <w:rFonts w:ascii="Times New Roman" w:hAnsi="Times New Roman"/>
                <w:sz w:val="20"/>
                <w:lang w:val="pl-PL"/>
              </w:rPr>
            </w:pPr>
            <w:r w:rsidRPr="00523B76">
              <w:rPr>
                <w:rFonts w:ascii="Times New Roman" w:hAnsi="Times New Roman"/>
                <w:b/>
                <w:sz w:val="20"/>
              </w:rPr>
              <w:t>I2:</w:t>
            </w:r>
            <w:permStart w:id="1698974924" w:edGrp="everyone"/>
            <w:r>
              <w:rPr>
                <w:rFonts w:ascii="Times New Roman" w:hAnsi="Times New Roman"/>
                <w:b/>
                <w:sz w:val="20"/>
              </w:rPr>
              <w:t xml:space="preserve"> </w:t>
            </w:r>
            <w:r>
              <w:rPr>
                <w:rFonts w:ascii="Cambria" w:hAnsi="Cambria"/>
                <w:sz w:val="20"/>
              </w:rPr>
              <w:t xml:space="preserve"> distinguish the types of accommodation facilities and describe their characteristics</w:t>
            </w:r>
          </w:p>
          <w:permEnd w:id="1698974924"/>
          <w:p w14:paraId="46184D69" w14:textId="28A7EA1A" w:rsidR="00C929E8" w:rsidRPr="00CD4E6B" w:rsidRDefault="00C929E8" w:rsidP="00C929E8">
            <w:pPr>
              <w:jc w:val="both"/>
              <w:rPr>
                <w:rFonts w:ascii="Times New Roman" w:hAnsi="Times New Roman"/>
                <w:sz w:val="20"/>
              </w:rPr>
            </w:pPr>
          </w:p>
        </w:tc>
        <w:tc>
          <w:tcPr>
            <w:tcW w:w="2841" w:type="dxa"/>
            <w:shd w:val="clear" w:color="auto" w:fill="auto"/>
            <w:vAlign w:val="center"/>
          </w:tcPr>
          <w:p w14:paraId="0DB13A9E" w14:textId="77777777" w:rsidR="00C929E8" w:rsidRDefault="00C929E8" w:rsidP="00C929E8">
            <w:pPr>
              <w:autoSpaceDE w:val="0"/>
              <w:autoSpaceDN w:val="0"/>
              <w:adjustRightInd w:val="0"/>
              <w:jc w:val="center"/>
              <w:rPr>
                <w:rStyle w:val="hps"/>
                <w:rFonts w:ascii="Cambria" w:hAnsi="Cambria"/>
                <w:sz w:val="20"/>
                <w:lang w:val="en"/>
              </w:rPr>
            </w:pPr>
            <w:r>
              <w:rPr>
                <w:rStyle w:val="hps"/>
                <w:rFonts w:ascii="Cambria" w:hAnsi="Cambria"/>
                <w:sz w:val="20"/>
                <w:lang w:val="en"/>
              </w:rPr>
              <w:t>Written exam</w:t>
            </w:r>
          </w:p>
          <w:p w14:paraId="2D5E9966" w14:textId="63228A40" w:rsidR="00C929E8" w:rsidRPr="00CD4E6B" w:rsidRDefault="00C929E8" w:rsidP="00C929E8">
            <w:pPr>
              <w:autoSpaceDE w:val="0"/>
              <w:autoSpaceDN w:val="0"/>
              <w:adjustRightInd w:val="0"/>
              <w:jc w:val="center"/>
              <w:rPr>
                <w:rFonts w:ascii="Cambria" w:hAnsi="Cambria" w:cs="Calibri"/>
                <w:sz w:val="20"/>
              </w:rPr>
            </w:pPr>
            <w:r>
              <w:rPr>
                <w:rStyle w:val="hps"/>
                <w:rFonts w:ascii="Cambria" w:hAnsi="Cambria"/>
                <w:sz w:val="20"/>
                <w:lang w:val="en"/>
              </w:rPr>
              <w:t>Oral exam</w:t>
            </w:r>
          </w:p>
        </w:tc>
        <w:tc>
          <w:tcPr>
            <w:tcW w:w="1684" w:type="dxa"/>
            <w:vMerge/>
            <w:shd w:val="clear" w:color="auto" w:fill="auto"/>
          </w:tcPr>
          <w:p w14:paraId="212FB93F" w14:textId="77777777" w:rsidR="00C929E8" w:rsidRPr="00CD4E6B" w:rsidRDefault="00C929E8" w:rsidP="00C929E8">
            <w:pPr>
              <w:autoSpaceDE w:val="0"/>
              <w:autoSpaceDN w:val="0"/>
              <w:adjustRightInd w:val="0"/>
              <w:rPr>
                <w:rFonts w:ascii="Cambria" w:hAnsi="Cambria" w:cs="Calibri"/>
                <w:sz w:val="20"/>
              </w:rPr>
            </w:pPr>
          </w:p>
        </w:tc>
      </w:tr>
      <w:tr w:rsidR="00C929E8" w:rsidRPr="00CD4E6B" w14:paraId="5C549063" w14:textId="77777777" w:rsidTr="005E6079">
        <w:trPr>
          <w:trHeight w:val="340"/>
          <w:jc w:val="center"/>
        </w:trPr>
        <w:tc>
          <w:tcPr>
            <w:tcW w:w="2568" w:type="dxa"/>
            <w:vMerge/>
            <w:shd w:val="clear" w:color="auto" w:fill="D9D9D9"/>
          </w:tcPr>
          <w:p w14:paraId="0CDE72B6" w14:textId="77777777" w:rsidR="00C929E8" w:rsidRPr="00CD4E6B" w:rsidRDefault="00C929E8" w:rsidP="00C929E8">
            <w:pPr>
              <w:autoSpaceDE w:val="0"/>
              <w:autoSpaceDN w:val="0"/>
              <w:adjustRightInd w:val="0"/>
              <w:rPr>
                <w:rFonts w:ascii="Cambria" w:hAnsi="Cambria" w:cs="Calibri"/>
                <w:sz w:val="20"/>
              </w:rPr>
            </w:pPr>
          </w:p>
        </w:tc>
        <w:tc>
          <w:tcPr>
            <w:tcW w:w="2688" w:type="dxa"/>
          </w:tcPr>
          <w:p w14:paraId="4CE35EB9" w14:textId="4A9773C9" w:rsidR="00C929E8" w:rsidRPr="00CD4E6B" w:rsidRDefault="00C929E8" w:rsidP="000E37B9">
            <w:pPr>
              <w:jc w:val="both"/>
              <w:rPr>
                <w:rFonts w:ascii="Times New Roman" w:hAnsi="Times New Roman"/>
                <w:sz w:val="20"/>
              </w:rPr>
            </w:pPr>
            <w:r w:rsidRPr="00523B76">
              <w:rPr>
                <w:rFonts w:ascii="Times New Roman" w:hAnsi="Times New Roman"/>
                <w:b/>
                <w:sz w:val="20"/>
              </w:rPr>
              <w:t>I3:</w:t>
            </w:r>
            <w:r w:rsidRPr="00523B76">
              <w:rPr>
                <w:rFonts w:ascii="Times New Roman" w:hAnsi="Times New Roman"/>
                <w:sz w:val="20"/>
                <w:lang w:val="pl-PL"/>
              </w:rPr>
              <w:t xml:space="preserve"> </w:t>
            </w:r>
            <w:r w:rsidR="000E37B9">
              <w:rPr>
                <w:rFonts w:ascii="Cambria" w:hAnsi="Cambria"/>
                <w:sz w:val="20"/>
              </w:rPr>
              <w:t>analyze</w:t>
            </w:r>
            <w:bookmarkStart w:id="0" w:name="_GoBack"/>
            <w:bookmarkEnd w:id="0"/>
            <w:r>
              <w:rPr>
                <w:rFonts w:ascii="Cambria" w:hAnsi="Cambria"/>
                <w:sz w:val="20"/>
              </w:rPr>
              <w:t xml:space="preserve"> the hotel operating departments and </w:t>
            </w:r>
            <w:proofErr w:type="spellStart"/>
            <w:r>
              <w:rPr>
                <w:rFonts w:ascii="Cambria" w:hAnsi="Cambria" w:cs="Calibri"/>
                <w:sz w:val="20"/>
                <w:lang w:val="hr-HR"/>
              </w:rPr>
              <w:t>organization</w:t>
            </w:r>
            <w:proofErr w:type="spellEnd"/>
            <w:r>
              <w:rPr>
                <w:rFonts w:ascii="Cambria" w:hAnsi="Cambria" w:cs="Calibri"/>
                <w:sz w:val="20"/>
                <w:lang w:val="hr-HR"/>
              </w:rPr>
              <w:t xml:space="preserve">  </w:t>
            </w:r>
            <w:proofErr w:type="spellStart"/>
            <w:r>
              <w:rPr>
                <w:rFonts w:ascii="Cambria" w:hAnsi="Cambria" w:cs="Calibri"/>
                <w:sz w:val="20"/>
                <w:lang w:val="hr-HR"/>
              </w:rPr>
              <w:t>structure</w:t>
            </w:r>
            <w:proofErr w:type="spellEnd"/>
          </w:p>
        </w:tc>
        <w:tc>
          <w:tcPr>
            <w:tcW w:w="2841" w:type="dxa"/>
            <w:shd w:val="clear" w:color="auto" w:fill="auto"/>
            <w:vAlign w:val="center"/>
          </w:tcPr>
          <w:p w14:paraId="633A393D" w14:textId="77777777" w:rsidR="00C929E8" w:rsidRDefault="00C929E8" w:rsidP="00C929E8">
            <w:pPr>
              <w:autoSpaceDE w:val="0"/>
              <w:autoSpaceDN w:val="0"/>
              <w:adjustRightInd w:val="0"/>
              <w:jc w:val="center"/>
              <w:rPr>
                <w:rStyle w:val="hps"/>
                <w:rFonts w:ascii="Cambria" w:hAnsi="Cambria"/>
                <w:sz w:val="20"/>
                <w:lang w:val="en"/>
              </w:rPr>
            </w:pPr>
            <w:r>
              <w:rPr>
                <w:rStyle w:val="hps"/>
                <w:rFonts w:ascii="Cambria" w:hAnsi="Cambria"/>
                <w:sz w:val="20"/>
                <w:lang w:val="en"/>
              </w:rPr>
              <w:t>Written exam</w:t>
            </w:r>
          </w:p>
          <w:p w14:paraId="49B5B84C" w14:textId="4BB2B2B3" w:rsidR="00C929E8" w:rsidRPr="00CD4E6B" w:rsidRDefault="00C929E8" w:rsidP="00C929E8">
            <w:pPr>
              <w:autoSpaceDE w:val="0"/>
              <w:autoSpaceDN w:val="0"/>
              <w:adjustRightInd w:val="0"/>
              <w:jc w:val="center"/>
              <w:rPr>
                <w:rFonts w:ascii="Cambria" w:hAnsi="Cambria" w:cs="Calibri"/>
                <w:sz w:val="20"/>
              </w:rPr>
            </w:pPr>
            <w:r>
              <w:rPr>
                <w:rStyle w:val="hps"/>
                <w:rFonts w:ascii="Cambria" w:hAnsi="Cambria"/>
                <w:sz w:val="20"/>
                <w:lang w:val="en"/>
              </w:rPr>
              <w:t>Oral exam</w:t>
            </w:r>
          </w:p>
        </w:tc>
        <w:tc>
          <w:tcPr>
            <w:tcW w:w="1684" w:type="dxa"/>
            <w:vMerge/>
            <w:shd w:val="clear" w:color="auto" w:fill="auto"/>
          </w:tcPr>
          <w:p w14:paraId="5B6C1453" w14:textId="77777777" w:rsidR="00C929E8" w:rsidRPr="00CD4E6B" w:rsidRDefault="00C929E8" w:rsidP="00C929E8">
            <w:pPr>
              <w:autoSpaceDE w:val="0"/>
              <w:autoSpaceDN w:val="0"/>
              <w:adjustRightInd w:val="0"/>
              <w:rPr>
                <w:rFonts w:ascii="Cambria" w:hAnsi="Cambria" w:cs="Calibri"/>
                <w:sz w:val="20"/>
              </w:rPr>
            </w:pPr>
          </w:p>
        </w:tc>
      </w:tr>
      <w:tr w:rsidR="00C929E8" w:rsidRPr="00CD4E6B" w14:paraId="7D564E28" w14:textId="77777777" w:rsidTr="005E6079">
        <w:trPr>
          <w:trHeight w:val="340"/>
          <w:jc w:val="center"/>
        </w:trPr>
        <w:tc>
          <w:tcPr>
            <w:tcW w:w="2568" w:type="dxa"/>
            <w:vMerge/>
            <w:shd w:val="clear" w:color="auto" w:fill="D9D9D9"/>
          </w:tcPr>
          <w:p w14:paraId="333416CF" w14:textId="77777777" w:rsidR="00C929E8" w:rsidRPr="00CD4E6B" w:rsidRDefault="00C929E8" w:rsidP="00C929E8">
            <w:pPr>
              <w:autoSpaceDE w:val="0"/>
              <w:autoSpaceDN w:val="0"/>
              <w:adjustRightInd w:val="0"/>
              <w:rPr>
                <w:rFonts w:ascii="Cambria" w:hAnsi="Cambria" w:cs="Calibri"/>
                <w:sz w:val="20"/>
              </w:rPr>
            </w:pPr>
          </w:p>
        </w:tc>
        <w:tc>
          <w:tcPr>
            <w:tcW w:w="2688" w:type="dxa"/>
          </w:tcPr>
          <w:p w14:paraId="18BA1439" w14:textId="77777777" w:rsidR="00C929E8" w:rsidRPr="00130802" w:rsidRDefault="00C929E8" w:rsidP="00C929E8">
            <w:pPr>
              <w:rPr>
                <w:rFonts w:ascii="Cambria" w:hAnsi="Cambria"/>
                <w:sz w:val="20"/>
                <w:lang w:val="hr-HR" w:eastAsia="hr-HR"/>
              </w:rPr>
            </w:pPr>
            <w:r w:rsidRPr="00523B76">
              <w:rPr>
                <w:rFonts w:ascii="Times New Roman" w:hAnsi="Times New Roman"/>
                <w:b/>
                <w:sz w:val="20"/>
              </w:rPr>
              <w:t>I4:</w:t>
            </w:r>
            <w:permStart w:id="1750075184" w:edGrp="everyone"/>
            <w:r>
              <w:rPr>
                <w:rFonts w:ascii="Cambria" w:hAnsi="Cambria"/>
                <w:sz w:val="20"/>
              </w:rPr>
              <w:t xml:space="preserve">  explain the importance of market positioning of the hotel as a precondition of successful hotel business</w:t>
            </w:r>
          </w:p>
          <w:p w14:paraId="705BCBCD" w14:textId="35A6A061" w:rsidR="00C929E8" w:rsidRPr="00CD4E6B" w:rsidRDefault="00C929E8" w:rsidP="00C929E8">
            <w:pPr>
              <w:jc w:val="both"/>
              <w:rPr>
                <w:rFonts w:ascii="Times New Roman" w:hAnsi="Times New Roman"/>
                <w:sz w:val="20"/>
              </w:rPr>
            </w:pPr>
            <w:r w:rsidRPr="00523B76">
              <w:rPr>
                <w:rFonts w:ascii="Times New Roman" w:hAnsi="Times New Roman"/>
                <w:sz w:val="20"/>
                <w:lang w:val="pl-PL"/>
              </w:rPr>
              <w:t xml:space="preserve"> </w:t>
            </w:r>
            <w:permEnd w:id="1750075184"/>
          </w:p>
        </w:tc>
        <w:tc>
          <w:tcPr>
            <w:tcW w:w="2841" w:type="dxa"/>
            <w:shd w:val="clear" w:color="auto" w:fill="auto"/>
            <w:vAlign w:val="center"/>
          </w:tcPr>
          <w:p w14:paraId="546382A0" w14:textId="77777777" w:rsidR="00C929E8" w:rsidRDefault="00C929E8" w:rsidP="00C929E8">
            <w:pPr>
              <w:autoSpaceDE w:val="0"/>
              <w:autoSpaceDN w:val="0"/>
              <w:adjustRightInd w:val="0"/>
              <w:jc w:val="center"/>
              <w:rPr>
                <w:rStyle w:val="hps"/>
                <w:rFonts w:ascii="Cambria" w:hAnsi="Cambria"/>
                <w:sz w:val="20"/>
                <w:lang w:val="en"/>
              </w:rPr>
            </w:pPr>
            <w:r>
              <w:rPr>
                <w:rStyle w:val="hps"/>
                <w:rFonts w:ascii="Cambria" w:hAnsi="Cambria"/>
                <w:sz w:val="20"/>
                <w:lang w:val="en"/>
              </w:rPr>
              <w:t>Written exam</w:t>
            </w:r>
          </w:p>
          <w:p w14:paraId="0CA6780E" w14:textId="089728B8" w:rsidR="00C929E8" w:rsidRPr="00CD4E6B" w:rsidRDefault="00C929E8" w:rsidP="00C929E8">
            <w:pPr>
              <w:autoSpaceDE w:val="0"/>
              <w:autoSpaceDN w:val="0"/>
              <w:adjustRightInd w:val="0"/>
              <w:jc w:val="center"/>
              <w:rPr>
                <w:rFonts w:ascii="Cambria" w:hAnsi="Cambria" w:cs="Calibri"/>
                <w:sz w:val="20"/>
              </w:rPr>
            </w:pPr>
            <w:r>
              <w:rPr>
                <w:rStyle w:val="hps"/>
                <w:rFonts w:ascii="Cambria" w:hAnsi="Cambria"/>
                <w:sz w:val="20"/>
                <w:lang w:val="en"/>
              </w:rPr>
              <w:t>Oral exam</w:t>
            </w:r>
          </w:p>
        </w:tc>
        <w:tc>
          <w:tcPr>
            <w:tcW w:w="1684" w:type="dxa"/>
            <w:vMerge/>
            <w:shd w:val="clear" w:color="auto" w:fill="auto"/>
          </w:tcPr>
          <w:p w14:paraId="695858DF" w14:textId="77777777" w:rsidR="00C929E8" w:rsidRPr="00CD4E6B" w:rsidRDefault="00C929E8" w:rsidP="00C929E8">
            <w:pPr>
              <w:autoSpaceDE w:val="0"/>
              <w:autoSpaceDN w:val="0"/>
              <w:adjustRightInd w:val="0"/>
              <w:rPr>
                <w:rFonts w:ascii="Cambria" w:hAnsi="Cambria" w:cs="Calibri"/>
                <w:sz w:val="20"/>
              </w:rPr>
            </w:pPr>
          </w:p>
        </w:tc>
      </w:tr>
      <w:tr w:rsidR="00C929E8" w:rsidRPr="00CD4E6B" w14:paraId="36E77C4F" w14:textId="77777777" w:rsidTr="005E6079">
        <w:trPr>
          <w:trHeight w:val="340"/>
          <w:jc w:val="center"/>
        </w:trPr>
        <w:tc>
          <w:tcPr>
            <w:tcW w:w="2568" w:type="dxa"/>
            <w:vMerge/>
            <w:shd w:val="clear" w:color="auto" w:fill="D9D9D9"/>
          </w:tcPr>
          <w:p w14:paraId="73014AFD" w14:textId="77777777" w:rsidR="00C929E8" w:rsidRPr="00CD4E6B" w:rsidRDefault="00C929E8" w:rsidP="00C929E8">
            <w:pPr>
              <w:autoSpaceDE w:val="0"/>
              <w:autoSpaceDN w:val="0"/>
              <w:adjustRightInd w:val="0"/>
              <w:rPr>
                <w:rFonts w:ascii="Cambria" w:hAnsi="Cambria" w:cs="Calibri"/>
                <w:sz w:val="20"/>
              </w:rPr>
            </w:pPr>
          </w:p>
        </w:tc>
        <w:tc>
          <w:tcPr>
            <w:tcW w:w="2688" w:type="dxa"/>
          </w:tcPr>
          <w:p w14:paraId="13A6D2DC" w14:textId="6FC69A08" w:rsidR="00C929E8" w:rsidRPr="00CD4E6B" w:rsidRDefault="00C929E8" w:rsidP="00C929E8">
            <w:pPr>
              <w:autoSpaceDE w:val="0"/>
              <w:autoSpaceDN w:val="0"/>
              <w:adjustRightInd w:val="0"/>
              <w:jc w:val="both"/>
              <w:rPr>
                <w:rFonts w:ascii="Times New Roman" w:hAnsi="Times New Roman"/>
                <w:sz w:val="20"/>
              </w:rPr>
            </w:pPr>
            <w:r w:rsidRPr="00523B76">
              <w:rPr>
                <w:rFonts w:ascii="Times New Roman" w:hAnsi="Times New Roman"/>
                <w:b/>
                <w:sz w:val="20"/>
              </w:rPr>
              <w:t>I5:</w:t>
            </w:r>
            <w:permStart w:id="873013304" w:edGrp="everyone"/>
            <w:r>
              <w:rPr>
                <w:rFonts w:ascii="Cambria" w:hAnsi="Cambria"/>
                <w:sz w:val="20"/>
              </w:rPr>
              <w:t>explain the role of the reservation system in the hotel business</w:t>
            </w:r>
            <w:r w:rsidRPr="00523B76">
              <w:rPr>
                <w:rFonts w:ascii="Times New Roman" w:hAnsi="Times New Roman"/>
                <w:sz w:val="20"/>
                <w:lang w:val="pl-PL"/>
              </w:rPr>
              <w:t xml:space="preserve"> </w:t>
            </w:r>
            <w:permEnd w:id="873013304"/>
          </w:p>
        </w:tc>
        <w:tc>
          <w:tcPr>
            <w:tcW w:w="2841" w:type="dxa"/>
            <w:shd w:val="clear" w:color="auto" w:fill="auto"/>
            <w:vAlign w:val="center"/>
          </w:tcPr>
          <w:p w14:paraId="6AF29445" w14:textId="77777777" w:rsidR="00C929E8" w:rsidRDefault="00C929E8" w:rsidP="00C929E8">
            <w:pPr>
              <w:autoSpaceDE w:val="0"/>
              <w:autoSpaceDN w:val="0"/>
              <w:adjustRightInd w:val="0"/>
              <w:jc w:val="center"/>
              <w:rPr>
                <w:rStyle w:val="hps"/>
                <w:rFonts w:ascii="Cambria" w:hAnsi="Cambria"/>
                <w:sz w:val="20"/>
                <w:lang w:val="en"/>
              </w:rPr>
            </w:pPr>
            <w:r>
              <w:rPr>
                <w:rStyle w:val="hps"/>
                <w:rFonts w:ascii="Cambria" w:hAnsi="Cambria"/>
                <w:sz w:val="20"/>
                <w:lang w:val="en"/>
              </w:rPr>
              <w:t>Written exam</w:t>
            </w:r>
          </w:p>
          <w:p w14:paraId="01F3FAA6" w14:textId="772F0C81" w:rsidR="00C929E8" w:rsidRPr="00CD4E6B" w:rsidRDefault="00C929E8" w:rsidP="00C929E8">
            <w:pPr>
              <w:autoSpaceDE w:val="0"/>
              <w:autoSpaceDN w:val="0"/>
              <w:adjustRightInd w:val="0"/>
              <w:jc w:val="center"/>
              <w:rPr>
                <w:rFonts w:ascii="Cambria" w:hAnsi="Cambria" w:cs="Calibri"/>
                <w:sz w:val="20"/>
              </w:rPr>
            </w:pPr>
            <w:r>
              <w:rPr>
                <w:rStyle w:val="hps"/>
                <w:rFonts w:ascii="Cambria" w:hAnsi="Cambria"/>
                <w:sz w:val="20"/>
                <w:lang w:val="en"/>
              </w:rPr>
              <w:t>Oral exam</w:t>
            </w:r>
          </w:p>
        </w:tc>
        <w:tc>
          <w:tcPr>
            <w:tcW w:w="1684" w:type="dxa"/>
            <w:vMerge/>
            <w:shd w:val="clear" w:color="auto" w:fill="auto"/>
          </w:tcPr>
          <w:p w14:paraId="07E352AD" w14:textId="77777777" w:rsidR="00C929E8" w:rsidRPr="00CD4E6B" w:rsidRDefault="00C929E8" w:rsidP="00C929E8">
            <w:pPr>
              <w:autoSpaceDE w:val="0"/>
              <w:autoSpaceDN w:val="0"/>
              <w:adjustRightInd w:val="0"/>
              <w:rPr>
                <w:rFonts w:ascii="Cambria" w:hAnsi="Cambria" w:cs="Calibri"/>
                <w:sz w:val="20"/>
              </w:rPr>
            </w:pPr>
          </w:p>
        </w:tc>
      </w:tr>
      <w:tr w:rsidR="00C929E8" w:rsidRPr="00CD4E6B" w14:paraId="7BC89EAC" w14:textId="77777777" w:rsidTr="005E6079">
        <w:trPr>
          <w:trHeight w:val="340"/>
          <w:jc w:val="center"/>
        </w:trPr>
        <w:tc>
          <w:tcPr>
            <w:tcW w:w="2568" w:type="dxa"/>
            <w:vMerge/>
            <w:shd w:val="clear" w:color="auto" w:fill="D9D9D9"/>
          </w:tcPr>
          <w:p w14:paraId="6998BBC7" w14:textId="77777777" w:rsidR="00C929E8" w:rsidRPr="00CD4E6B" w:rsidRDefault="00C929E8" w:rsidP="00C929E8">
            <w:pPr>
              <w:autoSpaceDE w:val="0"/>
              <w:autoSpaceDN w:val="0"/>
              <w:adjustRightInd w:val="0"/>
              <w:rPr>
                <w:rFonts w:ascii="Cambria" w:hAnsi="Cambria" w:cs="Calibri"/>
                <w:sz w:val="20"/>
              </w:rPr>
            </w:pPr>
          </w:p>
        </w:tc>
        <w:tc>
          <w:tcPr>
            <w:tcW w:w="2688" w:type="dxa"/>
          </w:tcPr>
          <w:p w14:paraId="2368B117" w14:textId="06442A69" w:rsidR="00C929E8" w:rsidRPr="00CD4E6B" w:rsidRDefault="00C929E8" w:rsidP="00C929E8">
            <w:pPr>
              <w:autoSpaceDE w:val="0"/>
              <w:autoSpaceDN w:val="0"/>
              <w:adjustRightInd w:val="0"/>
              <w:jc w:val="both"/>
              <w:rPr>
                <w:rFonts w:ascii="Cambria" w:hAnsi="Cambria" w:cs="Calibri"/>
                <w:sz w:val="20"/>
              </w:rPr>
            </w:pPr>
            <w:r w:rsidRPr="008B0CC4">
              <w:rPr>
                <w:rFonts w:ascii="Cambria" w:hAnsi="Cambria" w:cs="Calibri"/>
                <w:b/>
                <w:sz w:val="20"/>
              </w:rPr>
              <w:t>I6:</w:t>
            </w:r>
            <w:r>
              <w:rPr>
                <w:rFonts w:ascii="Cambria" w:hAnsi="Cambria" w:cs="Calibri"/>
                <w:b/>
                <w:sz w:val="20"/>
              </w:rPr>
              <w:t xml:space="preserve"> </w:t>
            </w:r>
            <w:proofErr w:type="spellStart"/>
            <w:r>
              <w:rPr>
                <w:rFonts w:ascii="Cambria" w:hAnsi="Cambria"/>
                <w:sz w:val="20"/>
                <w:lang w:val="hr-HR"/>
              </w:rPr>
              <w:t>explain</w:t>
            </w:r>
            <w:proofErr w:type="spellEnd"/>
            <w:r>
              <w:rPr>
                <w:rFonts w:ascii="Cambria" w:hAnsi="Cambria"/>
                <w:sz w:val="20"/>
                <w:lang w:val="hr-HR"/>
              </w:rPr>
              <w:t xml:space="preserve"> </w:t>
            </w:r>
            <w:proofErr w:type="spellStart"/>
            <w:r>
              <w:rPr>
                <w:rFonts w:ascii="Cambria" w:hAnsi="Cambria"/>
                <w:sz w:val="20"/>
                <w:lang w:val="hr-HR"/>
              </w:rPr>
              <w:t>the</w:t>
            </w:r>
            <w:proofErr w:type="spellEnd"/>
            <w:r>
              <w:rPr>
                <w:rFonts w:ascii="Cambria" w:hAnsi="Cambria"/>
                <w:sz w:val="20"/>
                <w:lang w:val="hr-HR"/>
              </w:rPr>
              <w:t xml:space="preserve"> </w:t>
            </w:r>
            <w:proofErr w:type="spellStart"/>
            <w:r>
              <w:rPr>
                <w:rFonts w:ascii="Cambria" w:hAnsi="Cambria"/>
                <w:sz w:val="20"/>
                <w:lang w:val="hr-HR"/>
              </w:rPr>
              <w:t>importance</w:t>
            </w:r>
            <w:proofErr w:type="spellEnd"/>
            <w:r>
              <w:rPr>
                <w:rFonts w:ascii="Cambria" w:hAnsi="Cambria"/>
                <w:sz w:val="20"/>
                <w:lang w:val="hr-HR"/>
              </w:rPr>
              <w:t xml:space="preserve"> </w:t>
            </w:r>
            <w:proofErr w:type="spellStart"/>
            <w:r>
              <w:rPr>
                <w:rFonts w:ascii="Cambria" w:hAnsi="Cambria"/>
                <w:sz w:val="20"/>
                <w:lang w:val="hr-HR"/>
              </w:rPr>
              <w:t>and</w:t>
            </w:r>
            <w:proofErr w:type="spellEnd"/>
            <w:r>
              <w:rPr>
                <w:rFonts w:ascii="Cambria" w:hAnsi="Cambria"/>
                <w:sz w:val="20"/>
                <w:lang w:val="hr-HR"/>
              </w:rPr>
              <w:t xml:space="preserve"> </w:t>
            </w:r>
            <w:proofErr w:type="spellStart"/>
            <w:r>
              <w:rPr>
                <w:rFonts w:ascii="Cambria" w:hAnsi="Cambria"/>
                <w:sz w:val="20"/>
                <w:lang w:val="hr-HR"/>
              </w:rPr>
              <w:t>the</w:t>
            </w:r>
            <w:proofErr w:type="spellEnd"/>
            <w:r>
              <w:rPr>
                <w:rFonts w:ascii="Cambria" w:hAnsi="Cambria"/>
                <w:sz w:val="20"/>
                <w:lang w:val="hr-HR"/>
              </w:rPr>
              <w:t xml:space="preserve"> role  </w:t>
            </w:r>
            <w:proofErr w:type="spellStart"/>
            <w:r>
              <w:rPr>
                <w:rFonts w:ascii="Cambria" w:hAnsi="Cambria"/>
                <w:sz w:val="20"/>
                <w:lang w:val="hr-HR"/>
              </w:rPr>
              <w:t>of</w:t>
            </w:r>
            <w:proofErr w:type="spellEnd"/>
            <w:r>
              <w:rPr>
                <w:rFonts w:ascii="Cambria" w:hAnsi="Cambria"/>
                <w:sz w:val="20"/>
                <w:lang w:val="hr-HR"/>
              </w:rPr>
              <w:t xml:space="preserve"> </w:t>
            </w:r>
            <w:proofErr w:type="spellStart"/>
            <w:r>
              <w:rPr>
                <w:rFonts w:ascii="Cambria" w:hAnsi="Cambria"/>
                <w:sz w:val="20"/>
                <w:lang w:val="hr-HR"/>
              </w:rPr>
              <w:t>guest</w:t>
            </w:r>
            <w:proofErr w:type="spellEnd"/>
            <w:r>
              <w:rPr>
                <w:rFonts w:ascii="Cambria" w:hAnsi="Cambria"/>
                <w:sz w:val="20"/>
                <w:lang w:val="hr-HR"/>
              </w:rPr>
              <w:t xml:space="preserve"> </w:t>
            </w:r>
            <w:proofErr w:type="spellStart"/>
            <w:r>
              <w:rPr>
                <w:rFonts w:ascii="Cambria" w:hAnsi="Cambria"/>
                <w:sz w:val="20"/>
                <w:lang w:val="hr-HR"/>
              </w:rPr>
              <w:t>safety</w:t>
            </w:r>
            <w:proofErr w:type="spellEnd"/>
            <w:r>
              <w:rPr>
                <w:rFonts w:ascii="Cambria" w:hAnsi="Cambria"/>
                <w:sz w:val="20"/>
                <w:lang w:val="hr-HR"/>
              </w:rPr>
              <w:t xml:space="preserve">, </w:t>
            </w:r>
            <w:proofErr w:type="spellStart"/>
            <w:r>
              <w:rPr>
                <w:rFonts w:ascii="Cambria" w:hAnsi="Cambria"/>
                <w:sz w:val="20"/>
                <w:lang w:val="hr-HR"/>
              </w:rPr>
              <w:lastRenderedPageBreak/>
              <w:t>property</w:t>
            </w:r>
            <w:proofErr w:type="spellEnd"/>
            <w:r>
              <w:rPr>
                <w:rFonts w:ascii="Cambria" w:hAnsi="Cambria"/>
                <w:sz w:val="20"/>
                <w:lang w:val="hr-HR"/>
              </w:rPr>
              <w:t xml:space="preserve"> </w:t>
            </w:r>
            <w:proofErr w:type="spellStart"/>
            <w:r>
              <w:rPr>
                <w:rFonts w:ascii="Cambria" w:hAnsi="Cambria"/>
                <w:sz w:val="20"/>
                <w:lang w:val="hr-HR"/>
              </w:rPr>
              <w:t>security</w:t>
            </w:r>
            <w:proofErr w:type="spellEnd"/>
            <w:r>
              <w:rPr>
                <w:rFonts w:ascii="Cambria" w:hAnsi="Cambria"/>
                <w:sz w:val="20"/>
                <w:lang w:val="hr-HR"/>
              </w:rPr>
              <w:t xml:space="preserve"> </w:t>
            </w:r>
            <w:proofErr w:type="spellStart"/>
            <w:r>
              <w:rPr>
                <w:rFonts w:ascii="Cambria" w:hAnsi="Cambria"/>
                <w:sz w:val="20"/>
                <w:lang w:val="hr-HR"/>
              </w:rPr>
              <w:t>and</w:t>
            </w:r>
            <w:proofErr w:type="spellEnd"/>
            <w:r>
              <w:rPr>
                <w:rFonts w:ascii="Cambria" w:hAnsi="Cambria"/>
                <w:sz w:val="20"/>
                <w:lang w:val="hr-HR"/>
              </w:rPr>
              <w:t xml:space="preserve"> </w:t>
            </w:r>
            <w:proofErr w:type="spellStart"/>
            <w:r>
              <w:rPr>
                <w:rFonts w:ascii="Cambria" w:hAnsi="Cambria"/>
                <w:sz w:val="20"/>
                <w:lang w:val="hr-HR"/>
              </w:rPr>
              <w:t>new</w:t>
            </w:r>
            <w:proofErr w:type="spellEnd"/>
            <w:r>
              <w:rPr>
                <w:rFonts w:ascii="Cambria" w:hAnsi="Cambria"/>
                <w:sz w:val="20"/>
                <w:lang w:val="hr-HR"/>
              </w:rPr>
              <w:t xml:space="preserve"> </w:t>
            </w:r>
            <w:proofErr w:type="spellStart"/>
            <w:r>
              <w:rPr>
                <w:rFonts w:ascii="Cambria" w:hAnsi="Cambria"/>
                <w:sz w:val="20"/>
                <w:lang w:val="hr-HR"/>
              </w:rPr>
              <w:t>technologies</w:t>
            </w:r>
            <w:proofErr w:type="spellEnd"/>
            <w:r>
              <w:rPr>
                <w:rFonts w:ascii="Cambria" w:hAnsi="Cambria"/>
                <w:sz w:val="20"/>
                <w:lang w:val="hr-HR"/>
              </w:rPr>
              <w:t xml:space="preserve"> </w:t>
            </w:r>
            <w:proofErr w:type="spellStart"/>
            <w:r>
              <w:rPr>
                <w:rFonts w:ascii="Cambria" w:hAnsi="Cambria"/>
                <w:sz w:val="20"/>
                <w:lang w:val="hr-HR"/>
              </w:rPr>
              <w:t>in</w:t>
            </w:r>
            <w:proofErr w:type="spellEnd"/>
            <w:r>
              <w:rPr>
                <w:rFonts w:ascii="Cambria" w:hAnsi="Cambria"/>
                <w:sz w:val="20"/>
                <w:lang w:val="hr-HR"/>
              </w:rPr>
              <w:t xml:space="preserve"> </w:t>
            </w:r>
            <w:proofErr w:type="spellStart"/>
            <w:r>
              <w:rPr>
                <w:rFonts w:ascii="Cambria" w:hAnsi="Cambria"/>
                <w:sz w:val="20"/>
                <w:lang w:val="hr-HR"/>
              </w:rPr>
              <w:t>the</w:t>
            </w:r>
            <w:proofErr w:type="spellEnd"/>
            <w:r>
              <w:rPr>
                <w:rFonts w:ascii="Cambria" w:hAnsi="Cambria"/>
                <w:sz w:val="20"/>
                <w:lang w:val="hr-HR"/>
              </w:rPr>
              <w:t xml:space="preserve"> hotel </w:t>
            </w:r>
            <w:proofErr w:type="spellStart"/>
            <w:r>
              <w:rPr>
                <w:rFonts w:ascii="Cambria" w:hAnsi="Cambria"/>
                <w:sz w:val="20"/>
                <w:lang w:val="hr-HR"/>
              </w:rPr>
              <w:t>business</w:t>
            </w:r>
            <w:proofErr w:type="spellEnd"/>
          </w:p>
        </w:tc>
        <w:tc>
          <w:tcPr>
            <w:tcW w:w="2841" w:type="dxa"/>
            <w:shd w:val="clear" w:color="auto" w:fill="auto"/>
            <w:vAlign w:val="center"/>
          </w:tcPr>
          <w:p w14:paraId="001BA7A9" w14:textId="77777777" w:rsidR="00C929E8" w:rsidRDefault="00C929E8" w:rsidP="00C929E8">
            <w:pPr>
              <w:autoSpaceDE w:val="0"/>
              <w:autoSpaceDN w:val="0"/>
              <w:adjustRightInd w:val="0"/>
              <w:jc w:val="center"/>
              <w:rPr>
                <w:rStyle w:val="hps"/>
                <w:rFonts w:ascii="Cambria" w:hAnsi="Cambria"/>
                <w:sz w:val="20"/>
                <w:lang w:val="en"/>
              </w:rPr>
            </w:pPr>
            <w:r>
              <w:rPr>
                <w:rStyle w:val="hps"/>
                <w:rFonts w:ascii="Cambria" w:hAnsi="Cambria"/>
                <w:sz w:val="20"/>
                <w:lang w:val="en"/>
              </w:rPr>
              <w:lastRenderedPageBreak/>
              <w:t>Written exam</w:t>
            </w:r>
          </w:p>
          <w:p w14:paraId="025E7323" w14:textId="3FFBA3A2" w:rsidR="00C929E8" w:rsidRPr="00CD4E6B" w:rsidRDefault="00C929E8" w:rsidP="00C929E8">
            <w:pPr>
              <w:autoSpaceDE w:val="0"/>
              <w:autoSpaceDN w:val="0"/>
              <w:adjustRightInd w:val="0"/>
              <w:jc w:val="center"/>
              <w:rPr>
                <w:rFonts w:ascii="Cambria" w:hAnsi="Cambria" w:cs="Calibri"/>
                <w:sz w:val="20"/>
              </w:rPr>
            </w:pPr>
            <w:r>
              <w:rPr>
                <w:rStyle w:val="hps"/>
                <w:rFonts w:ascii="Cambria" w:hAnsi="Cambria"/>
                <w:sz w:val="20"/>
                <w:lang w:val="en"/>
              </w:rPr>
              <w:t>Oral exam</w:t>
            </w:r>
          </w:p>
        </w:tc>
        <w:tc>
          <w:tcPr>
            <w:tcW w:w="1684" w:type="dxa"/>
            <w:vMerge/>
            <w:shd w:val="clear" w:color="auto" w:fill="auto"/>
          </w:tcPr>
          <w:p w14:paraId="7C73A688" w14:textId="77777777" w:rsidR="00C929E8" w:rsidRPr="00CD4E6B" w:rsidRDefault="00C929E8" w:rsidP="00C929E8">
            <w:pPr>
              <w:autoSpaceDE w:val="0"/>
              <w:autoSpaceDN w:val="0"/>
              <w:adjustRightInd w:val="0"/>
              <w:rPr>
                <w:rFonts w:ascii="Cambria" w:hAnsi="Cambria" w:cs="Calibri"/>
                <w:sz w:val="20"/>
              </w:rPr>
            </w:pPr>
          </w:p>
        </w:tc>
      </w:tr>
      <w:tr w:rsidR="004E67F2" w:rsidRPr="00CD4E6B" w14:paraId="109C59FA" w14:textId="77777777" w:rsidTr="008574FD">
        <w:trPr>
          <w:trHeight w:val="851"/>
          <w:jc w:val="center"/>
        </w:trPr>
        <w:tc>
          <w:tcPr>
            <w:tcW w:w="2568" w:type="dxa"/>
            <w:shd w:val="clear" w:color="auto" w:fill="D9D9D9"/>
          </w:tcPr>
          <w:p w14:paraId="7D5C98FD"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3EAA5386" w14:textId="59018316" w:rsidR="004E67F2" w:rsidRPr="00CD4E6B" w:rsidRDefault="004E67F2" w:rsidP="004E67F2">
            <w:r w:rsidRPr="00CD4E6B">
              <w:rPr>
                <w:rFonts w:ascii="Cambria" w:hAnsi="Cambria" w:cs="Calibri"/>
                <w:b/>
                <w:sz w:val="20"/>
              </w:rPr>
              <w:t>or  alternative formation of the grade: I</w:t>
            </w:r>
            <w:r w:rsidR="00CD4E6B" w:rsidRPr="00CD4E6B">
              <w:rPr>
                <w:rFonts w:ascii="Cambria" w:hAnsi="Cambria" w:cs="Calibri"/>
                <w:b/>
                <w:sz w:val="20"/>
              </w:rPr>
              <w:t xml:space="preserve"> </w:t>
            </w:r>
            <w:r w:rsidRPr="00CD4E6B">
              <w:rPr>
                <w:rFonts w:ascii="Cambria" w:hAnsi="Cambria" w:cs="Calibri"/>
                <w:b/>
                <w:sz w:val="20"/>
              </w:rPr>
              <w:t xml:space="preserve">1 – I </w:t>
            </w:r>
            <w:r w:rsidR="00C929E8">
              <w:rPr>
                <w:rFonts w:ascii="Cambria" w:hAnsi="Cambria" w:cs="Calibri"/>
                <w:b/>
                <w:sz w:val="20"/>
              </w:rPr>
              <w:t>6</w:t>
            </w:r>
          </w:p>
          <w:p w14:paraId="27531A8A" w14:textId="77777777" w:rsidR="004E67F2" w:rsidRPr="00CD4E6B" w:rsidRDefault="004E67F2" w:rsidP="004E67F2">
            <w:pPr>
              <w:rPr>
                <w:rFonts w:ascii="Times New Roman" w:hAnsi="Times New Roman"/>
                <w:sz w:val="20"/>
              </w:rPr>
            </w:pPr>
          </w:p>
        </w:tc>
        <w:tc>
          <w:tcPr>
            <w:tcW w:w="1684" w:type="dxa"/>
          </w:tcPr>
          <w:p w14:paraId="3A2DF853" w14:textId="77777777" w:rsidR="004E67F2" w:rsidRPr="00CD4E6B" w:rsidRDefault="004E67F2" w:rsidP="004E67F2">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263649" w:rsidRPr="00CD4E6B" w14:paraId="213E0FDE" w14:textId="77777777" w:rsidTr="008574FD">
        <w:trPr>
          <w:trHeight w:val="320"/>
          <w:jc w:val="center"/>
        </w:trPr>
        <w:tc>
          <w:tcPr>
            <w:tcW w:w="2568" w:type="dxa"/>
            <w:shd w:val="clear" w:color="auto" w:fill="D9D9D9"/>
          </w:tcPr>
          <w:p w14:paraId="59348CC8" w14:textId="77777777" w:rsidR="00263649" w:rsidRPr="00CD4E6B" w:rsidRDefault="004E67F2" w:rsidP="00A34072">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5009C100" w14:textId="41B31A97" w:rsidR="00263649" w:rsidRPr="00CD4E6B" w:rsidRDefault="00AC05F3" w:rsidP="00A34072">
            <w:pPr>
              <w:autoSpaceDE w:val="0"/>
              <w:autoSpaceDN w:val="0"/>
              <w:adjustRightInd w:val="0"/>
              <w:rPr>
                <w:rFonts w:ascii="Cambria" w:hAnsi="Cambria" w:cs="Calibri"/>
                <w:sz w:val="20"/>
              </w:rPr>
            </w:pPr>
            <w:proofErr w:type="spellStart"/>
            <w:r>
              <w:rPr>
                <w:rFonts w:ascii="Cambria" w:hAnsi="Cambria" w:cs="Calibri"/>
                <w:sz w:val="20"/>
                <w:lang w:val="hr-HR"/>
              </w:rPr>
              <w:t>Students</w:t>
            </w:r>
            <w:proofErr w:type="spellEnd"/>
            <w:r>
              <w:rPr>
                <w:rFonts w:ascii="Cambria" w:hAnsi="Cambria" w:cs="Calibri"/>
                <w:sz w:val="20"/>
                <w:lang w:val="hr-HR"/>
              </w:rPr>
              <w:t xml:space="preserve"> </w:t>
            </w:r>
            <w:proofErr w:type="spellStart"/>
            <w:r>
              <w:rPr>
                <w:rFonts w:ascii="Cambria" w:hAnsi="Cambria" w:cs="Calibri"/>
                <w:sz w:val="20"/>
                <w:lang w:val="hr-HR"/>
              </w:rPr>
              <w:t>will</w:t>
            </w:r>
            <w:proofErr w:type="spellEnd"/>
            <w:r>
              <w:rPr>
                <w:rFonts w:ascii="Cambria" w:hAnsi="Cambria" w:cs="Calibri"/>
                <w:sz w:val="20"/>
                <w:lang w:val="hr-HR"/>
              </w:rPr>
              <w:t xml:space="preserve"> </w:t>
            </w:r>
            <w:proofErr w:type="spellStart"/>
            <w:r>
              <w:rPr>
                <w:rFonts w:ascii="Cambria" w:hAnsi="Cambria" w:cs="Calibri"/>
                <w:sz w:val="20"/>
                <w:lang w:val="hr-HR"/>
              </w:rPr>
              <w:t>learn</w:t>
            </w:r>
            <w:proofErr w:type="spellEnd"/>
            <w:r>
              <w:rPr>
                <w:rFonts w:ascii="Cambria" w:hAnsi="Cambria" w:cs="Calibri"/>
                <w:sz w:val="20"/>
                <w:lang w:val="hr-HR"/>
              </w:rPr>
              <w:t xml:space="preserve"> </w:t>
            </w:r>
            <w:proofErr w:type="spellStart"/>
            <w:r>
              <w:rPr>
                <w:rFonts w:ascii="Cambria" w:hAnsi="Cambria" w:cs="Calibri"/>
                <w:sz w:val="20"/>
                <w:lang w:val="hr-HR"/>
              </w:rPr>
              <w:t>the</w:t>
            </w:r>
            <w:proofErr w:type="spellEnd"/>
            <w:r>
              <w:rPr>
                <w:rFonts w:ascii="Cambria" w:hAnsi="Cambria" w:cs="Calibri"/>
                <w:sz w:val="20"/>
                <w:lang w:val="hr-HR"/>
              </w:rPr>
              <w:t xml:space="preserve"> </w:t>
            </w:r>
            <w:proofErr w:type="spellStart"/>
            <w:r>
              <w:rPr>
                <w:rFonts w:ascii="Cambria" w:hAnsi="Cambria" w:cs="Calibri"/>
                <w:sz w:val="20"/>
                <w:lang w:val="hr-HR"/>
              </w:rPr>
              <w:t>specifics</w:t>
            </w:r>
            <w:proofErr w:type="spellEnd"/>
            <w:r>
              <w:rPr>
                <w:rFonts w:ascii="Cambria" w:hAnsi="Cambria" w:cs="Calibri"/>
                <w:sz w:val="20"/>
                <w:lang w:val="hr-HR"/>
              </w:rPr>
              <w:t xml:space="preserve"> </w:t>
            </w:r>
            <w:proofErr w:type="spellStart"/>
            <w:r>
              <w:rPr>
                <w:rFonts w:ascii="Cambria" w:hAnsi="Cambria" w:cs="Calibri"/>
                <w:sz w:val="20"/>
                <w:lang w:val="hr-HR"/>
              </w:rPr>
              <w:t>of</w:t>
            </w:r>
            <w:proofErr w:type="spellEnd"/>
            <w:r>
              <w:rPr>
                <w:rFonts w:ascii="Cambria" w:hAnsi="Cambria" w:cs="Calibri"/>
                <w:sz w:val="20"/>
                <w:lang w:val="hr-HR"/>
              </w:rPr>
              <w:t xml:space="preserve"> </w:t>
            </w:r>
            <w:proofErr w:type="spellStart"/>
            <w:r>
              <w:rPr>
                <w:rFonts w:ascii="Cambria" w:hAnsi="Cambria" w:cs="Calibri"/>
                <w:sz w:val="20"/>
                <w:lang w:val="hr-HR"/>
              </w:rPr>
              <w:t>the</w:t>
            </w:r>
            <w:proofErr w:type="spellEnd"/>
            <w:r>
              <w:rPr>
                <w:rFonts w:ascii="Cambria" w:hAnsi="Cambria" w:cs="Calibri"/>
                <w:sz w:val="20"/>
                <w:lang w:val="hr-HR"/>
              </w:rPr>
              <w:t xml:space="preserve"> hotel </w:t>
            </w:r>
            <w:proofErr w:type="spellStart"/>
            <w:r>
              <w:rPr>
                <w:rFonts w:ascii="Cambria" w:hAnsi="Cambria" w:cs="Calibri"/>
                <w:sz w:val="20"/>
                <w:lang w:val="hr-HR"/>
              </w:rPr>
              <w:t>organizational</w:t>
            </w:r>
            <w:proofErr w:type="spellEnd"/>
            <w:r>
              <w:rPr>
                <w:rFonts w:ascii="Cambria" w:hAnsi="Cambria" w:cs="Calibri"/>
                <w:sz w:val="20"/>
                <w:lang w:val="hr-HR"/>
              </w:rPr>
              <w:t xml:space="preserve"> </w:t>
            </w:r>
            <w:proofErr w:type="spellStart"/>
            <w:r>
              <w:rPr>
                <w:rFonts w:ascii="Cambria" w:hAnsi="Cambria" w:cs="Calibri"/>
                <w:sz w:val="20"/>
                <w:lang w:val="hr-HR"/>
              </w:rPr>
              <w:t>structure</w:t>
            </w:r>
            <w:proofErr w:type="spellEnd"/>
            <w:r>
              <w:rPr>
                <w:rFonts w:ascii="Cambria" w:hAnsi="Cambria" w:cs="Calibri"/>
                <w:sz w:val="20"/>
                <w:lang w:val="hr-HR"/>
              </w:rPr>
              <w:t xml:space="preserve">. </w:t>
            </w:r>
            <w:proofErr w:type="spellStart"/>
            <w:r>
              <w:rPr>
                <w:rFonts w:ascii="Cambria" w:hAnsi="Cambria" w:cs="Calibri"/>
                <w:sz w:val="20"/>
                <w:lang w:val="hr-HR"/>
              </w:rPr>
              <w:t>They</w:t>
            </w:r>
            <w:proofErr w:type="spellEnd"/>
            <w:r>
              <w:rPr>
                <w:rFonts w:ascii="Cambria" w:hAnsi="Cambria" w:cs="Calibri"/>
                <w:sz w:val="20"/>
                <w:lang w:val="hr-HR"/>
              </w:rPr>
              <w:t xml:space="preserve"> </w:t>
            </w:r>
            <w:proofErr w:type="spellStart"/>
            <w:r>
              <w:rPr>
                <w:rFonts w:ascii="Cambria" w:hAnsi="Cambria" w:cs="Calibri"/>
                <w:sz w:val="20"/>
                <w:lang w:val="hr-HR"/>
              </w:rPr>
              <w:t>will</w:t>
            </w:r>
            <w:proofErr w:type="spellEnd"/>
            <w:r>
              <w:rPr>
                <w:rFonts w:ascii="Cambria" w:hAnsi="Cambria" w:cs="Calibri"/>
                <w:sz w:val="20"/>
                <w:lang w:val="hr-HR"/>
              </w:rPr>
              <w:t xml:space="preserve"> </w:t>
            </w:r>
            <w:proofErr w:type="spellStart"/>
            <w:r>
              <w:rPr>
                <w:rFonts w:ascii="Cambria" w:hAnsi="Cambria" w:cs="Calibri"/>
                <w:sz w:val="20"/>
                <w:lang w:val="hr-HR"/>
              </w:rPr>
              <w:t>be</w:t>
            </w:r>
            <w:proofErr w:type="spellEnd"/>
            <w:r>
              <w:rPr>
                <w:rFonts w:ascii="Cambria" w:hAnsi="Cambria" w:cs="Calibri"/>
                <w:sz w:val="20"/>
                <w:lang w:val="hr-HR"/>
              </w:rPr>
              <w:t xml:space="preserve"> </w:t>
            </w:r>
            <w:proofErr w:type="spellStart"/>
            <w:r>
              <w:rPr>
                <w:rFonts w:ascii="Cambria" w:hAnsi="Cambria" w:cs="Calibri"/>
                <w:sz w:val="20"/>
                <w:lang w:val="hr-HR"/>
              </w:rPr>
              <w:t>able</w:t>
            </w:r>
            <w:proofErr w:type="spellEnd"/>
            <w:r>
              <w:rPr>
                <w:rFonts w:ascii="Cambria" w:hAnsi="Cambria" w:cs="Calibri"/>
                <w:sz w:val="20"/>
                <w:lang w:val="hr-HR"/>
              </w:rPr>
              <w:t xml:space="preserve"> to </w:t>
            </w:r>
            <w:proofErr w:type="spellStart"/>
            <w:r>
              <w:rPr>
                <w:rFonts w:ascii="Cambria" w:hAnsi="Cambria" w:cs="Calibri"/>
                <w:sz w:val="20"/>
                <w:lang w:val="hr-HR"/>
              </w:rPr>
              <w:t>determine</w:t>
            </w:r>
            <w:proofErr w:type="spellEnd"/>
            <w:r>
              <w:rPr>
                <w:rFonts w:ascii="Cambria" w:hAnsi="Cambria" w:cs="Calibri"/>
                <w:sz w:val="20"/>
                <w:lang w:val="hr-HR"/>
              </w:rPr>
              <w:t xml:space="preserve"> </w:t>
            </w:r>
            <w:proofErr w:type="spellStart"/>
            <w:r>
              <w:rPr>
                <w:rFonts w:ascii="Cambria" w:hAnsi="Cambria" w:cs="Calibri"/>
                <w:sz w:val="20"/>
                <w:lang w:val="hr-HR"/>
              </w:rPr>
              <w:t>the</w:t>
            </w:r>
            <w:proofErr w:type="spellEnd"/>
            <w:r>
              <w:rPr>
                <w:rFonts w:ascii="Cambria" w:hAnsi="Cambria" w:cs="Calibri"/>
                <w:sz w:val="20"/>
                <w:lang w:val="hr-HR"/>
              </w:rPr>
              <w:t xml:space="preserve"> </w:t>
            </w:r>
            <w:proofErr w:type="spellStart"/>
            <w:r>
              <w:rPr>
                <w:rFonts w:ascii="Cambria" w:hAnsi="Cambria" w:cs="Calibri"/>
                <w:sz w:val="20"/>
                <w:lang w:val="hr-HR"/>
              </w:rPr>
              <w:t>type</w:t>
            </w:r>
            <w:proofErr w:type="spellEnd"/>
            <w:r>
              <w:rPr>
                <w:rFonts w:ascii="Cambria" w:hAnsi="Cambria" w:cs="Calibri"/>
                <w:sz w:val="20"/>
                <w:lang w:val="hr-HR"/>
              </w:rPr>
              <w:t xml:space="preserve"> </w:t>
            </w:r>
            <w:proofErr w:type="spellStart"/>
            <w:r>
              <w:rPr>
                <w:rFonts w:ascii="Cambria" w:hAnsi="Cambria" w:cs="Calibri"/>
                <w:sz w:val="20"/>
                <w:lang w:val="hr-HR"/>
              </w:rPr>
              <w:t>of</w:t>
            </w:r>
            <w:proofErr w:type="spellEnd"/>
            <w:r>
              <w:rPr>
                <w:rFonts w:ascii="Cambria" w:hAnsi="Cambria" w:cs="Calibri"/>
                <w:sz w:val="20"/>
                <w:lang w:val="hr-HR"/>
              </w:rPr>
              <w:t xml:space="preserve"> </w:t>
            </w:r>
            <w:proofErr w:type="spellStart"/>
            <w:r>
              <w:rPr>
                <w:rFonts w:ascii="Cambria" w:hAnsi="Cambria" w:cs="Calibri"/>
                <w:sz w:val="20"/>
                <w:lang w:val="hr-HR"/>
              </w:rPr>
              <w:t>the</w:t>
            </w:r>
            <w:proofErr w:type="spellEnd"/>
            <w:r>
              <w:rPr>
                <w:rFonts w:ascii="Cambria" w:hAnsi="Cambria" w:cs="Calibri"/>
                <w:sz w:val="20"/>
                <w:lang w:val="hr-HR"/>
              </w:rPr>
              <w:t xml:space="preserve"> hotel </w:t>
            </w:r>
            <w:proofErr w:type="spellStart"/>
            <w:r>
              <w:rPr>
                <w:rFonts w:ascii="Cambria" w:hAnsi="Cambria" w:cs="Calibri"/>
                <w:sz w:val="20"/>
                <w:lang w:val="hr-HR"/>
              </w:rPr>
              <w:t>com</w:t>
            </w:r>
            <w:r w:rsidR="00487E4B">
              <w:rPr>
                <w:rFonts w:ascii="Cambria" w:hAnsi="Cambria" w:cs="Calibri"/>
                <w:sz w:val="20"/>
                <w:lang w:val="hr-HR"/>
              </w:rPr>
              <w:t>pany</w:t>
            </w:r>
            <w:proofErr w:type="spellEnd"/>
            <w:r w:rsidR="00487E4B">
              <w:rPr>
                <w:rFonts w:ascii="Cambria" w:hAnsi="Cambria" w:cs="Calibri"/>
                <w:sz w:val="20"/>
                <w:lang w:val="hr-HR"/>
              </w:rPr>
              <w:t xml:space="preserve"> </w:t>
            </w:r>
            <w:proofErr w:type="spellStart"/>
            <w:r w:rsidR="00487E4B">
              <w:rPr>
                <w:rFonts w:ascii="Cambria" w:hAnsi="Cambria" w:cs="Calibri"/>
                <w:sz w:val="20"/>
                <w:lang w:val="hr-HR"/>
              </w:rPr>
              <w:t>and</w:t>
            </w:r>
            <w:proofErr w:type="spellEnd"/>
            <w:r>
              <w:rPr>
                <w:rFonts w:ascii="Cambria" w:hAnsi="Cambria" w:cs="Calibri"/>
                <w:sz w:val="20"/>
                <w:lang w:val="hr-HR"/>
              </w:rPr>
              <w:t xml:space="preserve"> </w:t>
            </w:r>
            <w:proofErr w:type="spellStart"/>
            <w:r>
              <w:rPr>
                <w:rFonts w:ascii="Cambria" w:hAnsi="Cambria" w:cs="Calibri"/>
                <w:sz w:val="20"/>
                <w:lang w:val="hr-HR"/>
              </w:rPr>
              <w:t>appropriate</w:t>
            </w:r>
            <w:proofErr w:type="spellEnd"/>
            <w:r>
              <w:rPr>
                <w:rFonts w:ascii="Cambria" w:hAnsi="Cambria" w:cs="Calibri"/>
                <w:sz w:val="20"/>
                <w:lang w:val="hr-HR"/>
              </w:rPr>
              <w:t xml:space="preserve"> </w:t>
            </w:r>
            <w:proofErr w:type="spellStart"/>
            <w:r>
              <w:rPr>
                <w:rFonts w:ascii="Cambria" w:hAnsi="Cambria" w:cs="Calibri"/>
                <w:sz w:val="20"/>
                <w:lang w:val="hr-HR"/>
              </w:rPr>
              <w:t>organization</w:t>
            </w:r>
            <w:proofErr w:type="spellEnd"/>
            <w:r>
              <w:rPr>
                <w:rFonts w:ascii="Cambria" w:hAnsi="Cambria" w:cs="Calibri"/>
                <w:sz w:val="20"/>
                <w:lang w:val="hr-HR"/>
              </w:rPr>
              <w:t xml:space="preserve"> </w:t>
            </w:r>
            <w:proofErr w:type="spellStart"/>
            <w:r>
              <w:rPr>
                <w:rFonts w:ascii="Cambria" w:hAnsi="Cambria" w:cs="Calibri"/>
                <w:sz w:val="20"/>
                <w:lang w:val="hr-HR"/>
              </w:rPr>
              <w:t>structure</w:t>
            </w:r>
            <w:proofErr w:type="spellEnd"/>
            <w:r>
              <w:rPr>
                <w:rFonts w:ascii="Cambria" w:hAnsi="Cambria" w:cs="Calibri"/>
                <w:sz w:val="20"/>
                <w:lang w:val="hr-HR"/>
              </w:rPr>
              <w:t>.</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130BCE" w:rsidRPr="00CD4E6B" w14:paraId="4674529F" w14:textId="77777777" w:rsidTr="008574FD">
        <w:trPr>
          <w:trHeight w:val="240"/>
        </w:trPr>
        <w:tc>
          <w:tcPr>
            <w:tcW w:w="2404" w:type="dxa"/>
            <w:shd w:val="clear" w:color="auto" w:fill="D9D9D9"/>
          </w:tcPr>
          <w:p w14:paraId="6BFF3E29" w14:textId="77777777" w:rsidR="00130BCE" w:rsidRPr="00CD4E6B" w:rsidRDefault="00130BCE" w:rsidP="00130BCE">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46594552" w:rsidR="00130BCE" w:rsidRPr="00CD4E6B" w:rsidRDefault="00130BCE" w:rsidP="00130BCE">
            <w:pPr>
              <w:autoSpaceDE w:val="0"/>
              <w:autoSpaceDN w:val="0"/>
              <w:adjustRightInd w:val="0"/>
              <w:jc w:val="both"/>
              <w:rPr>
                <w:rFonts w:ascii="Cambria" w:hAnsi="Cambria" w:cs="Calibri"/>
                <w:sz w:val="20"/>
              </w:rPr>
            </w:pPr>
            <w:r>
              <w:rPr>
                <w:rFonts w:ascii="Cambria" w:hAnsi="Cambria" w:cs="Calibri"/>
                <w:sz w:val="20"/>
              </w:rPr>
              <w:t>Min. 80% class attendance (lectures + tutorials)</w:t>
            </w:r>
          </w:p>
        </w:tc>
      </w:tr>
      <w:tr w:rsidR="00130BCE" w:rsidRPr="00CD4E6B" w14:paraId="02BE02D8" w14:textId="77777777" w:rsidTr="008574FD">
        <w:tc>
          <w:tcPr>
            <w:tcW w:w="2404" w:type="dxa"/>
            <w:shd w:val="clear" w:color="auto" w:fill="D9D9D9"/>
          </w:tcPr>
          <w:p w14:paraId="77926889" w14:textId="77777777" w:rsidR="00130BCE" w:rsidRPr="00CD4E6B" w:rsidRDefault="00130BCE" w:rsidP="00130BCE">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69C544CF" w:rsidR="00130BCE" w:rsidRPr="00CD4E6B" w:rsidRDefault="00130BCE" w:rsidP="00130BCE">
            <w:pPr>
              <w:autoSpaceDE w:val="0"/>
              <w:autoSpaceDN w:val="0"/>
              <w:adjustRightInd w:val="0"/>
              <w:jc w:val="both"/>
              <w:rPr>
                <w:rFonts w:ascii="Cambria" w:hAnsi="Cambria" w:cs="Calibri"/>
                <w:sz w:val="20"/>
              </w:rPr>
            </w:pPr>
            <w:r>
              <w:rPr>
                <w:rFonts w:ascii="Cambria" w:hAnsi="Cambria" w:cs="Calibri"/>
                <w:sz w:val="20"/>
              </w:rPr>
              <w:t xml:space="preserve">Lecturer’s </w:t>
            </w:r>
            <w:r w:rsidRPr="005225ED">
              <w:rPr>
                <w:rFonts w:ascii="Cambria" w:hAnsi="Cambria"/>
                <w:sz w:val="20"/>
              </w:rPr>
              <w:t>signature</w:t>
            </w:r>
          </w:p>
        </w:tc>
      </w:tr>
      <w:tr w:rsidR="00BF1252" w:rsidRPr="00CD4E6B" w14:paraId="6A64FCD5" w14:textId="77777777" w:rsidTr="008574FD">
        <w:tc>
          <w:tcPr>
            <w:tcW w:w="2404" w:type="dxa"/>
            <w:shd w:val="clear" w:color="auto" w:fill="D9D9D9"/>
          </w:tcPr>
          <w:p w14:paraId="4E7FC8B9" w14:textId="77777777" w:rsidR="00BF1252" w:rsidRPr="00CD4E6B" w:rsidRDefault="00BF1252" w:rsidP="00BF1252">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7443A27" w14:textId="77777777" w:rsidR="00BF1252" w:rsidRPr="00CD4E6B" w:rsidRDefault="00BF1252" w:rsidP="00BF1252">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4) </w:t>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3) </w:t>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 xml:space="preserve">1) </w:t>
            </w:r>
            <w:r w:rsidRPr="00CD4E6B">
              <w:rPr>
                <w:rStyle w:val="hps"/>
                <w:rFonts w:ascii="Cambria" w:hAnsi="Cambria"/>
                <w:sz w:val="20"/>
              </w:rPr>
              <w:t>(</w:t>
            </w:r>
            <w:r w:rsidRPr="00CD4E6B">
              <w:rPr>
                <w:rFonts w:ascii="Cambria" w:hAnsi="Cambria"/>
                <w:sz w:val="20"/>
              </w:rPr>
              <w:t>F)</w:t>
            </w:r>
          </w:p>
          <w:p w14:paraId="2F77A596" w14:textId="77777777" w:rsidR="00BF1252" w:rsidRPr="00CD4E6B" w:rsidRDefault="00BF1252" w:rsidP="00BF1252">
            <w:pPr>
              <w:autoSpaceDE w:val="0"/>
              <w:autoSpaceDN w:val="0"/>
              <w:adjustRightInd w:val="0"/>
              <w:rPr>
                <w:rFonts w:ascii="Cambria" w:hAnsi="Cambria"/>
                <w:sz w:val="20"/>
              </w:rPr>
            </w:pPr>
          </w:p>
          <w:p w14:paraId="1C1846E8" w14:textId="77777777" w:rsidR="00BF1252" w:rsidRPr="00CD4E6B" w:rsidRDefault="00BF1252" w:rsidP="00BF1252">
            <w:pPr>
              <w:autoSpaceDE w:val="0"/>
              <w:autoSpaceDN w:val="0"/>
              <w:adjustRightInd w:val="0"/>
              <w:rPr>
                <w:rFonts w:ascii="Cambria" w:hAnsi="Cambria" w:cs="Calibri"/>
                <w:sz w:val="20"/>
              </w:rPr>
            </w:pPr>
            <w:r w:rsidRPr="00CD4E6B">
              <w:rPr>
                <w:rStyle w:val="hps"/>
                <w:rFonts w:ascii="Cambria" w:hAnsi="Cambria"/>
                <w:sz w:val="20"/>
              </w:rPr>
              <w:t>Students are graded during class, what forms 70% of final exam. Students who achieve 50% (35 points) and more are allowed to take the final exam. The score on final exam makes 30% of the final grade.</w:t>
            </w:r>
          </w:p>
        </w:tc>
      </w:tr>
    </w:tbl>
    <w:p w14:paraId="3F446D51" w14:textId="77777777" w:rsidR="006D5959" w:rsidRPr="00CD4E6B" w:rsidRDefault="00BF1252" w:rsidP="00AC1CDA">
      <w:pPr>
        <w:spacing w:before="40"/>
        <w:rPr>
          <w:rFonts w:ascii="Cambria" w:hAnsi="Cambria"/>
          <w:b/>
          <w:sz w:val="20"/>
        </w:rPr>
      </w:pPr>
      <w:r w:rsidRPr="00CD4E6B">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895FEB" w:rsidRPr="00CD4E6B" w14:paraId="04F73114" w14:textId="77777777" w:rsidTr="006359DA">
        <w:trPr>
          <w:cantSplit/>
          <w:trHeight w:val="284"/>
        </w:trPr>
        <w:tc>
          <w:tcPr>
            <w:tcW w:w="1506" w:type="dxa"/>
            <w:shd w:val="clear" w:color="auto" w:fill="auto"/>
          </w:tcPr>
          <w:p w14:paraId="5CD8FBA0" w14:textId="77777777" w:rsidR="00895FEB" w:rsidRPr="00CD4E6B" w:rsidRDefault="00895FEB" w:rsidP="006D5959">
            <w:pPr>
              <w:rPr>
                <w:rFonts w:ascii="Cambria" w:hAnsi="Cambria"/>
                <w:b/>
                <w:sz w:val="20"/>
                <w:lang w:eastAsia="hr-HR"/>
              </w:rPr>
            </w:pPr>
          </w:p>
        </w:tc>
        <w:tc>
          <w:tcPr>
            <w:tcW w:w="1418" w:type="dxa"/>
            <w:shd w:val="clear" w:color="auto" w:fill="auto"/>
          </w:tcPr>
          <w:p w14:paraId="0B3A1912"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4EE08940"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16FE418E" w14:textId="77777777" w:rsidR="00895FEB" w:rsidRPr="00CD4E6B" w:rsidRDefault="00895FEB" w:rsidP="006D5959">
            <w:pPr>
              <w:spacing w:before="40"/>
              <w:jc w:val="both"/>
              <w:rPr>
                <w:rFonts w:ascii="Cambria" w:hAnsi="Cambria"/>
                <w:b/>
                <w:sz w:val="20"/>
                <w:lang w:eastAsia="hr-HR"/>
              </w:rPr>
            </w:pPr>
          </w:p>
        </w:tc>
        <w:tc>
          <w:tcPr>
            <w:tcW w:w="1890" w:type="dxa"/>
            <w:shd w:val="clear" w:color="auto" w:fill="auto"/>
          </w:tcPr>
          <w:p w14:paraId="3325AE3E" w14:textId="77777777" w:rsidR="00895FEB" w:rsidRPr="00CD4E6B" w:rsidRDefault="00895FEB" w:rsidP="006D5959">
            <w:pPr>
              <w:spacing w:before="40"/>
              <w:rPr>
                <w:rFonts w:ascii="Cambria" w:hAnsi="Cambria"/>
                <w:b/>
                <w:sz w:val="18"/>
                <w:szCs w:val="18"/>
                <w:lang w:eastAsia="hr-HR"/>
              </w:rPr>
            </w:pPr>
          </w:p>
        </w:tc>
        <w:tc>
          <w:tcPr>
            <w:tcW w:w="2126" w:type="dxa"/>
            <w:shd w:val="clear" w:color="auto" w:fill="auto"/>
          </w:tcPr>
          <w:p w14:paraId="479A4934" w14:textId="77777777" w:rsidR="00895FEB" w:rsidRPr="00CD4E6B" w:rsidRDefault="00895FEB" w:rsidP="006D5959">
            <w:pPr>
              <w:spacing w:before="40"/>
              <w:rPr>
                <w:rFonts w:ascii="Cambria" w:hAnsi="Cambria"/>
                <w:b/>
                <w:sz w:val="20"/>
                <w:lang w:eastAsia="hr-HR"/>
              </w:rPr>
            </w:pP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895FEB" w:rsidRPr="00CD4E6B" w14:paraId="32F4673A" w14:textId="77777777" w:rsidTr="006359DA">
        <w:trPr>
          <w:cantSplit/>
          <w:trHeight w:val="284"/>
        </w:trPr>
        <w:tc>
          <w:tcPr>
            <w:tcW w:w="1506" w:type="dxa"/>
            <w:shd w:val="clear" w:color="auto" w:fill="auto"/>
          </w:tcPr>
          <w:p w14:paraId="02DDEB1B"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1691136C"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56A2DAF2" w14:textId="2D3BB68B" w:rsidR="00895FEB" w:rsidRPr="00130BCE" w:rsidRDefault="00130BCE" w:rsidP="006D5959">
            <w:pPr>
              <w:spacing w:before="40"/>
              <w:rPr>
                <w:rFonts w:ascii="Cambria" w:hAnsi="Cambria"/>
                <w:sz w:val="20"/>
                <w:lang w:eastAsia="hr-HR"/>
              </w:rPr>
            </w:pPr>
            <w:r w:rsidRPr="00130BCE">
              <w:rPr>
                <w:rFonts w:ascii="Cambria" w:hAnsi="Cambria"/>
                <w:sz w:val="20"/>
                <w:lang w:eastAsia="hr-HR"/>
              </w:rPr>
              <w:t>3,5</w:t>
            </w:r>
          </w:p>
        </w:tc>
        <w:tc>
          <w:tcPr>
            <w:tcW w:w="1418" w:type="dxa"/>
            <w:shd w:val="clear" w:color="auto" w:fill="auto"/>
          </w:tcPr>
          <w:p w14:paraId="40B6560C" w14:textId="37FF1D55" w:rsidR="00895FEB" w:rsidRPr="00130BCE" w:rsidRDefault="00130BCE" w:rsidP="006D5959">
            <w:pPr>
              <w:spacing w:before="40"/>
              <w:rPr>
                <w:rFonts w:ascii="Cambria" w:hAnsi="Cambria"/>
                <w:sz w:val="20"/>
                <w:lang w:eastAsia="hr-HR"/>
              </w:rPr>
            </w:pPr>
            <w:r w:rsidRPr="00130BCE">
              <w:rPr>
                <w:rFonts w:ascii="Cambria" w:hAnsi="Cambria"/>
                <w:sz w:val="20"/>
                <w:lang w:eastAsia="hr-HR"/>
              </w:rPr>
              <w:t>1,5</w:t>
            </w:r>
          </w:p>
        </w:tc>
        <w:tc>
          <w:tcPr>
            <w:tcW w:w="4016" w:type="dxa"/>
            <w:gridSpan w:val="2"/>
            <w:shd w:val="clear" w:color="auto" w:fill="auto"/>
          </w:tcPr>
          <w:p w14:paraId="2E0FE5EC" w14:textId="77777777" w:rsidR="00895FEB" w:rsidRPr="00CD4E6B" w:rsidRDefault="00895FEB" w:rsidP="006D5959">
            <w:pPr>
              <w:spacing w:before="40"/>
              <w:rPr>
                <w:rFonts w:ascii="Cambria" w:hAnsi="Cambria"/>
                <w:b/>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130BCE" w:rsidRPr="001E488F" w14:paraId="22FAF654" w14:textId="77777777" w:rsidTr="006359DA">
        <w:tc>
          <w:tcPr>
            <w:tcW w:w="964" w:type="dxa"/>
          </w:tcPr>
          <w:p w14:paraId="08409642" w14:textId="77777777" w:rsidR="00130BCE" w:rsidRPr="001E488F" w:rsidRDefault="00130BCE" w:rsidP="00130BCE">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30D11740" w14:textId="48AC40FE"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Definition of Hospitality and Hospitality Enterprises. I1</w:t>
            </w:r>
          </w:p>
        </w:tc>
        <w:tc>
          <w:tcPr>
            <w:tcW w:w="4536" w:type="dxa"/>
          </w:tcPr>
          <w:p w14:paraId="6075D1B5" w14:textId="134636B4"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Definition of Hospitality and Hospitality Enterprises. I1</w:t>
            </w:r>
          </w:p>
        </w:tc>
      </w:tr>
      <w:tr w:rsidR="00130BCE" w:rsidRPr="001E488F" w14:paraId="70E26448" w14:textId="77777777" w:rsidTr="006359DA">
        <w:tc>
          <w:tcPr>
            <w:tcW w:w="964" w:type="dxa"/>
          </w:tcPr>
          <w:p w14:paraId="10C8CBBC" w14:textId="77777777" w:rsidR="00130BCE" w:rsidRPr="001E488F" w:rsidRDefault="00130BCE" w:rsidP="00130BCE">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07AD567C"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Types of Basic Accommodation Facilities (according to OECD). I2</w:t>
            </w:r>
          </w:p>
        </w:tc>
        <w:tc>
          <w:tcPr>
            <w:tcW w:w="4536" w:type="dxa"/>
          </w:tcPr>
          <w:p w14:paraId="6D1C4726" w14:textId="1FDB8447"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Types of Basic Accommodation Facilities (according to OECD). I2</w:t>
            </w:r>
          </w:p>
        </w:tc>
      </w:tr>
      <w:tr w:rsidR="00130BCE" w:rsidRPr="001E488F" w14:paraId="123D23B5" w14:textId="77777777" w:rsidTr="006359DA">
        <w:tc>
          <w:tcPr>
            <w:tcW w:w="964" w:type="dxa"/>
          </w:tcPr>
          <w:p w14:paraId="382E0914" w14:textId="77777777" w:rsidR="00130BCE" w:rsidRPr="001E488F" w:rsidRDefault="00130BCE" w:rsidP="00130BCE">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591F25E5" w14:textId="436E583B"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Types of Complementary Accommodation Facilities (according to OECD). I2</w:t>
            </w:r>
          </w:p>
        </w:tc>
        <w:tc>
          <w:tcPr>
            <w:tcW w:w="4536" w:type="dxa"/>
          </w:tcPr>
          <w:p w14:paraId="1AFDB608" w14:textId="7B3BB15D"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Types of Complementary Accommodation Facilities (according to OECD). I2</w:t>
            </w:r>
          </w:p>
        </w:tc>
      </w:tr>
      <w:tr w:rsidR="00130BCE" w:rsidRPr="001E488F" w14:paraId="50C7F918" w14:textId="77777777" w:rsidTr="006359DA">
        <w:tc>
          <w:tcPr>
            <w:tcW w:w="964" w:type="dxa"/>
          </w:tcPr>
          <w:p w14:paraId="4E8F7F37" w14:textId="77777777" w:rsidR="00130BCE" w:rsidRPr="001E488F" w:rsidRDefault="00130BCE" w:rsidP="00130BCE">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4281" w:type="dxa"/>
          </w:tcPr>
          <w:p w14:paraId="72103E1D" w14:textId="3C102623"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Hotel Operating Departments, Organizational Chart of the Hotel. I3</w:t>
            </w:r>
          </w:p>
        </w:tc>
        <w:tc>
          <w:tcPr>
            <w:tcW w:w="4536" w:type="dxa"/>
          </w:tcPr>
          <w:p w14:paraId="742BD645" w14:textId="5293CF2D"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Hotel Operating Departments, Organizational Chart of the Hotel. I3</w:t>
            </w:r>
          </w:p>
        </w:tc>
      </w:tr>
      <w:tr w:rsidR="00130BCE" w:rsidRPr="001E488F" w14:paraId="1E6C6C7E" w14:textId="77777777" w:rsidTr="006359DA">
        <w:tc>
          <w:tcPr>
            <w:tcW w:w="964" w:type="dxa"/>
          </w:tcPr>
          <w:p w14:paraId="22ABFA71" w14:textId="77777777" w:rsidR="00130BCE" w:rsidRPr="001E488F" w:rsidRDefault="00130BCE" w:rsidP="00130BCE">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4281" w:type="dxa"/>
          </w:tcPr>
          <w:p w14:paraId="3AB38A08" w14:textId="0B7FCF9C"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Reception Department (organization, booking office, front desk, cashier, concierge, bellmen service). I3</w:t>
            </w:r>
          </w:p>
        </w:tc>
        <w:tc>
          <w:tcPr>
            <w:tcW w:w="4536" w:type="dxa"/>
          </w:tcPr>
          <w:p w14:paraId="14C32B9A" w14:textId="414C5A7B"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Reception Department (organization, booking office, front desk, cashier, concierge, bellmen service). I3</w:t>
            </w:r>
          </w:p>
        </w:tc>
      </w:tr>
      <w:tr w:rsidR="00130BCE" w:rsidRPr="001E488F" w14:paraId="506D85C2" w14:textId="77777777" w:rsidTr="006359DA">
        <w:trPr>
          <w:trHeight w:val="223"/>
        </w:trPr>
        <w:tc>
          <w:tcPr>
            <w:tcW w:w="964" w:type="dxa"/>
          </w:tcPr>
          <w:p w14:paraId="408AE46E" w14:textId="77777777" w:rsidR="00130BCE" w:rsidRPr="001E488F" w:rsidRDefault="00130BCE" w:rsidP="00130BCE">
            <w:pPr>
              <w:autoSpaceDE w:val="0"/>
              <w:autoSpaceDN w:val="0"/>
              <w:adjustRightInd w:val="0"/>
              <w:jc w:val="center"/>
              <w:rPr>
                <w:rFonts w:ascii="Cambria" w:hAnsi="Cambria" w:cs="Calibri"/>
                <w:sz w:val="20"/>
                <w:lang w:val="hr-HR"/>
              </w:rPr>
            </w:pPr>
            <w:r w:rsidRPr="001E488F">
              <w:rPr>
                <w:rFonts w:ascii="Cambria" w:hAnsi="Cambria" w:cs="Calibri"/>
                <w:sz w:val="20"/>
                <w:lang w:val="hr-HR"/>
              </w:rPr>
              <w:lastRenderedPageBreak/>
              <w:t>6.</w:t>
            </w:r>
          </w:p>
        </w:tc>
        <w:tc>
          <w:tcPr>
            <w:tcW w:w="4281" w:type="dxa"/>
          </w:tcPr>
          <w:p w14:paraId="2B6A34D1" w14:textId="7C396D92"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Housekeeping Department (organization, hotel accommodation units (rooms and hotel apartments), guest laundry, Valet Service, etc.). I3</w:t>
            </w:r>
          </w:p>
        </w:tc>
        <w:tc>
          <w:tcPr>
            <w:tcW w:w="4536" w:type="dxa"/>
          </w:tcPr>
          <w:p w14:paraId="2478FC23" w14:textId="61902F80"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Housekeeping Department (organization, hotel accommodation units (rooms and hotel apartments), guest laundry, Valet Service,  etc.). I3</w:t>
            </w:r>
          </w:p>
        </w:tc>
      </w:tr>
      <w:tr w:rsidR="00130BCE" w:rsidRPr="001E488F" w14:paraId="6B93040B" w14:textId="77777777" w:rsidTr="006359DA">
        <w:trPr>
          <w:trHeight w:val="214"/>
        </w:trPr>
        <w:tc>
          <w:tcPr>
            <w:tcW w:w="964" w:type="dxa"/>
          </w:tcPr>
          <w:p w14:paraId="14B1426A" w14:textId="77777777" w:rsidR="00130BCE" w:rsidRPr="001E488F" w:rsidRDefault="00130BCE" w:rsidP="00130BCE">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14:paraId="6F4D954D" w14:textId="6812DB05"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Food and Beverage Department (organization, supply, storage, preparation, sales, banquets, room service, catering, personnel canteen). I3</w:t>
            </w:r>
          </w:p>
        </w:tc>
        <w:tc>
          <w:tcPr>
            <w:tcW w:w="4536" w:type="dxa"/>
          </w:tcPr>
          <w:p w14:paraId="0E659F0A" w14:textId="36693C70"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Food and Beverage Department (organization, supply, storage, preparation, sales, banquets, room service, catering, personnel canteen). I3</w:t>
            </w:r>
          </w:p>
        </w:tc>
      </w:tr>
      <w:tr w:rsidR="00130BCE" w:rsidRPr="001E488F" w14:paraId="56B11131" w14:textId="77777777" w:rsidTr="006359DA">
        <w:trPr>
          <w:trHeight w:val="217"/>
        </w:trPr>
        <w:tc>
          <w:tcPr>
            <w:tcW w:w="964" w:type="dxa"/>
          </w:tcPr>
          <w:p w14:paraId="020F09CB" w14:textId="77777777" w:rsidR="00130BCE" w:rsidRPr="001E488F" w:rsidRDefault="00130BCE" w:rsidP="00130BCE">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14:paraId="15F76486" w14:textId="7E40648F"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Other Hotel Facilities. I3</w:t>
            </w:r>
          </w:p>
        </w:tc>
        <w:tc>
          <w:tcPr>
            <w:tcW w:w="4536" w:type="dxa"/>
          </w:tcPr>
          <w:p w14:paraId="4ED82FDD" w14:textId="075EB3EB"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Other Hotel Facilities. I3</w:t>
            </w:r>
          </w:p>
        </w:tc>
      </w:tr>
      <w:tr w:rsidR="00130BCE" w:rsidRPr="001E488F" w14:paraId="2F3C68CA" w14:textId="77777777" w:rsidTr="006359DA">
        <w:trPr>
          <w:trHeight w:val="222"/>
        </w:trPr>
        <w:tc>
          <w:tcPr>
            <w:tcW w:w="964" w:type="dxa"/>
          </w:tcPr>
          <w:p w14:paraId="61ED71D2" w14:textId="77777777" w:rsidR="00130BCE" w:rsidRPr="001E488F" w:rsidRDefault="00130BCE" w:rsidP="00130BCE">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14:paraId="6D346A24" w14:textId="5728FC7C"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Subsidiary Hotel Departments (Sales and Marketing, Human Resources, etc.). I3</w:t>
            </w:r>
          </w:p>
        </w:tc>
        <w:tc>
          <w:tcPr>
            <w:tcW w:w="4536" w:type="dxa"/>
          </w:tcPr>
          <w:p w14:paraId="0ED8D3A7" w14:textId="5A6B1123"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Subsidiary Hotel Departments (Sales and Marketing, Human Resources, etc.). I3</w:t>
            </w:r>
          </w:p>
        </w:tc>
      </w:tr>
      <w:tr w:rsidR="00130BCE" w:rsidRPr="001E488F" w14:paraId="4EEB508B" w14:textId="77777777" w:rsidTr="006359DA">
        <w:trPr>
          <w:trHeight w:val="254"/>
        </w:trPr>
        <w:tc>
          <w:tcPr>
            <w:tcW w:w="964" w:type="dxa"/>
          </w:tcPr>
          <w:p w14:paraId="3B8CCCEC" w14:textId="77777777" w:rsidR="00130BCE" w:rsidRPr="001E488F" w:rsidRDefault="00130BCE" w:rsidP="00130BCE">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14:paraId="239E54C6" w14:textId="587D61BA"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 xml:space="preserve">Subsidiary Hotel Departments </w:t>
            </w:r>
            <w:r w:rsidRPr="00496ACE">
              <w:rPr>
                <w:rFonts w:ascii="Cambria" w:hAnsi="Cambria"/>
                <w:sz w:val="20"/>
              </w:rPr>
              <w:t>(Facility Engineering and Maintenance</w:t>
            </w:r>
            <w:r>
              <w:rPr>
                <w:rFonts w:ascii="Cambria" w:hAnsi="Cambria"/>
                <w:sz w:val="20"/>
              </w:rPr>
              <w:t>, etc.</w:t>
            </w:r>
            <w:r w:rsidRPr="00496ACE">
              <w:rPr>
                <w:rFonts w:ascii="Cambria" w:hAnsi="Cambria"/>
                <w:sz w:val="20"/>
              </w:rPr>
              <w:t>)</w:t>
            </w:r>
            <w:r>
              <w:rPr>
                <w:rFonts w:ascii="Cambria" w:hAnsi="Cambria"/>
                <w:sz w:val="20"/>
              </w:rPr>
              <w:t>. I3</w:t>
            </w:r>
          </w:p>
        </w:tc>
        <w:tc>
          <w:tcPr>
            <w:tcW w:w="4536" w:type="dxa"/>
          </w:tcPr>
          <w:p w14:paraId="0C26FE02" w14:textId="5D1AF9A1"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 xml:space="preserve">Subsidiary Hotel Departments </w:t>
            </w:r>
            <w:r w:rsidRPr="00496ACE">
              <w:rPr>
                <w:rFonts w:ascii="Cambria" w:hAnsi="Cambria"/>
                <w:sz w:val="20"/>
              </w:rPr>
              <w:t>(Facility Engineering and Maintenance</w:t>
            </w:r>
            <w:r>
              <w:rPr>
                <w:rFonts w:ascii="Cambria" w:hAnsi="Cambria"/>
                <w:sz w:val="20"/>
              </w:rPr>
              <w:t>, etc.</w:t>
            </w:r>
            <w:r w:rsidRPr="00496ACE">
              <w:rPr>
                <w:rFonts w:ascii="Cambria" w:hAnsi="Cambria"/>
                <w:sz w:val="20"/>
              </w:rPr>
              <w:t>)</w:t>
            </w:r>
            <w:r>
              <w:rPr>
                <w:rFonts w:ascii="Cambria" w:hAnsi="Cambria"/>
                <w:sz w:val="20"/>
              </w:rPr>
              <w:t>. I3</w:t>
            </w:r>
          </w:p>
        </w:tc>
      </w:tr>
      <w:tr w:rsidR="00130BCE" w:rsidRPr="001E488F" w14:paraId="0ADBA413" w14:textId="77777777" w:rsidTr="006359DA">
        <w:trPr>
          <w:trHeight w:val="258"/>
        </w:trPr>
        <w:tc>
          <w:tcPr>
            <w:tcW w:w="964" w:type="dxa"/>
          </w:tcPr>
          <w:p w14:paraId="347DB8B7" w14:textId="77777777" w:rsidR="00130BCE" w:rsidRPr="001E488F" w:rsidRDefault="00130BCE" w:rsidP="00130BCE">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5624249D" w14:textId="265DBFA6"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 xml:space="preserve">Market Positioning of </w:t>
            </w:r>
            <w:r>
              <w:rPr>
                <w:rFonts w:ascii="Cambria" w:hAnsi="Cambria"/>
                <w:sz w:val="20"/>
              </w:rPr>
              <w:t>the Hotel. I4</w:t>
            </w:r>
          </w:p>
        </w:tc>
        <w:tc>
          <w:tcPr>
            <w:tcW w:w="4536" w:type="dxa"/>
          </w:tcPr>
          <w:p w14:paraId="439D7699" w14:textId="195D2CBB"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 xml:space="preserve">Market Positioning of </w:t>
            </w:r>
            <w:r>
              <w:rPr>
                <w:rFonts w:ascii="Cambria" w:hAnsi="Cambria"/>
                <w:sz w:val="20"/>
              </w:rPr>
              <w:t>the Hotel. I4</w:t>
            </w:r>
          </w:p>
        </w:tc>
      </w:tr>
      <w:tr w:rsidR="00130BCE" w:rsidRPr="001E488F" w14:paraId="6965AB3A" w14:textId="77777777" w:rsidTr="006359DA">
        <w:trPr>
          <w:trHeight w:val="261"/>
        </w:trPr>
        <w:tc>
          <w:tcPr>
            <w:tcW w:w="964" w:type="dxa"/>
          </w:tcPr>
          <w:p w14:paraId="2732343C" w14:textId="77777777" w:rsidR="00130BCE" w:rsidRPr="001E488F" w:rsidRDefault="00130BCE" w:rsidP="00130BCE">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4A928C5F"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Global Distribution Systems and Hotel Industry. I5</w:t>
            </w:r>
          </w:p>
        </w:tc>
        <w:tc>
          <w:tcPr>
            <w:tcW w:w="4536" w:type="dxa"/>
          </w:tcPr>
          <w:p w14:paraId="525A330F" w14:textId="731FE649"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Global Distribution Systems and Hotel Industry. I5</w:t>
            </w:r>
          </w:p>
        </w:tc>
      </w:tr>
      <w:tr w:rsidR="00130BCE" w:rsidRPr="001E488F" w14:paraId="75C7A4DA" w14:textId="77777777" w:rsidTr="006359DA">
        <w:tc>
          <w:tcPr>
            <w:tcW w:w="964" w:type="dxa"/>
          </w:tcPr>
          <w:p w14:paraId="7C66B5AB" w14:textId="77777777" w:rsidR="00130BCE" w:rsidRPr="001E488F" w:rsidRDefault="00130BCE" w:rsidP="00130BCE">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29D26D31"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Guest Safety and Hotel Security – Material Standards. I6</w:t>
            </w:r>
          </w:p>
        </w:tc>
        <w:tc>
          <w:tcPr>
            <w:tcW w:w="4536" w:type="dxa"/>
          </w:tcPr>
          <w:p w14:paraId="40E6EAB9" w14:textId="08B3AF38"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Guest Safety and Hotel Security – Material Standards. I6</w:t>
            </w:r>
          </w:p>
        </w:tc>
      </w:tr>
      <w:tr w:rsidR="00130BCE" w:rsidRPr="001E488F" w14:paraId="4194BE3E" w14:textId="77777777" w:rsidTr="006359DA">
        <w:tc>
          <w:tcPr>
            <w:tcW w:w="964" w:type="dxa"/>
          </w:tcPr>
          <w:p w14:paraId="070C43BF" w14:textId="77777777" w:rsidR="00130BCE" w:rsidRPr="001E488F" w:rsidRDefault="00130BCE" w:rsidP="00130BCE">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7055B695"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Guest Safety and Hotel Security - Standard of Reasonable Care. I6</w:t>
            </w:r>
          </w:p>
        </w:tc>
        <w:tc>
          <w:tcPr>
            <w:tcW w:w="4536" w:type="dxa"/>
          </w:tcPr>
          <w:p w14:paraId="30517F7D" w14:textId="234A57A9"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Guest Safety and Hotel Security - Standard of Reasonable Care. I6</w:t>
            </w:r>
          </w:p>
        </w:tc>
      </w:tr>
      <w:tr w:rsidR="00130BCE" w:rsidRPr="001E488F" w14:paraId="3B23DF79" w14:textId="77777777" w:rsidTr="006359DA">
        <w:tc>
          <w:tcPr>
            <w:tcW w:w="964" w:type="dxa"/>
          </w:tcPr>
          <w:p w14:paraId="02533694" w14:textId="77777777" w:rsidR="00130BCE" w:rsidRPr="001E488F" w:rsidRDefault="00130BCE" w:rsidP="00130BCE">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14:paraId="4D618E60" w14:textId="7611A6AA"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Hotel Industry and New Technologies. I6</w:t>
            </w:r>
          </w:p>
        </w:tc>
        <w:tc>
          <w:tcPr>
            <w:tcW w:w="4536" w:type="dxa"/>
          </w:tcPr>
          <w:p w14:paraId="329FE513" w14:textId="1E33B169" w:rsidR="00130BCE" w:rsidRPr="001E488F" w:rsidRDefault="00130BCE" w:rsidP="00130BCE">
            <w:pPr>
              <w:autoSpaceDE w:val="0"/>
              <w:autoSpaceDN w:val="0"/>
              <w:adjustRightInd w:val="0"/>
              <w:rPr>
                <w:rFonts w:ascii="Cambria" w:hAnsi="Cambria" w:cs="Calibri"/>
                <w:sz w:val="20"/>
                <w:lang w:val="hr-HR"/>
              </w:rPr>
            </w:pPr>
            <w:r>
              <w:rPr>
                <w:rFonts w:ascii="Cambria" w:hAnsi="Cambria"/>
                <w:sz w:val="20"/>
              </w:rPr>
              <w:t>Hotel Industry and New Technologies. I6</w:t>
            </w:r>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67056A" w:rsidRPr="00CD4E6B" w14:paraId="6D75DCFE" w14:textId="77777777" w:rsidTr="0067056A">
        <w:tc>
          <w:tcPr>
            <w:tcW w:w="9628" w:type="dxa"/>
            <w:shd w:val="clear" w:color="auto" w:fill="auto"/>
          </w:tcPr>
          <w:p w14:paraId="52B5705B" w14:textId="77777777" w:rsidR="000E37B9" w:rsidRDefault="000E37B9" w:rsidP="000E37B9">
            <w:pPr>
              <w:autoSpaceDE w:val="0"/>
              <w:autoSpaceDN w:val="0"/>
              <w:adjustRightInd w:val="0"/>
              <w:jc w:val="both"/>
              <w:rPr>
                <w:rFonts w:ascii="Cambria" w:hAnsi="Cambria"/>
                <w:sz w:val="20"/>
              </w:rPr>
            </w:pPr>
            <w:r w:rsidRPr="00700851">
              <w:rPr>
                <w:rFonts w:ascii="Cambria" w:hAnsi="Cambria"/>
                <w:sz w:val="20"/>
              </w:rPr>
              <w:t xml:space="preserve">1. </w:t>
            </w:r>
            <w:proofErr w:type="spellStart"/>
            <w:r>
              <w:rPr>
                <w:rFonts w:ascii="Cambria" w:hAnsi="Cambria"/>
                <w:sz w:val="20"/>
              </w:rPr>
              <w:t>Ninemeier</w:t>
            </w:r>
            <w:proofErr w:type="spellEnd"/>
            <w:r>
              <w:rPr>
                <w:rFonts w:ascii="Cambria" w:hAnsi="Cambria"/>
                <w:sz w:val="20"/>
              </w:rPr>
              <w:t>, J. D., Hayes, D. K., Hotel Operations Management, Prentice Hall, 1</w:t>
            </w:r>
            <w:r w:rsidRPr="00191905">
              <w:rPr>
                <w:rFonts w:ascii="Cambria" w:hAnsi="Cambria"/>
                <w:sz w:val="20"/>
                <w:vertAlign w:val="superscript"/>
              </w:rPr>
              <w:t>st</w:t>
            </w:r>
            <w:r>
              <w:rPr>
                <w:rFonts w:ascii="Cambria" w:hAnsi="Cambria"/>
                <w:sz w:val="20"/>
              </w:rPr>
              <w:t xml:space="preserve"> edition New Jersey, 2004</w:t>
            </w:r>
          </w:p>
          <w:p w14:paraId="63346E3C" w14:textId="15A42E66" w:rsidR="0067056A" w:rsidRPr="00CD4E6B" w:rsidRDefault="000E37B9" w:rsidP="000E37B9">
            <w:pPr>
              <w:autoSpaceDE w:val="0"/>
              <w:autoSpaceDN w:val="0"/>
              <w:adjustRightInd w:val="0"/>
              <w:jc w:val="both"/>
              <w:rPr>
                <w:rFonts w:ascii="Cambria" w:hAnsi="Cambria" w:cs="Calibri"/>
                <w:sz w:val="20"/>
              </w:rPr>
            </w:pPr>
            <w:r w:rsidRPr="00415939">
              <w:rPr>
                <w:rFonts w:ascii="Times New Roman" w:hAnsi="Times New Roman"/>
                <w:sz w:val="20"/>
              </w:rPr>
              <w:t>Cl</w:t>
            </w:r>
            <w:r>
              <w:rPr>
                <w:rFonts w:ascii="Times New Roman" w:hAnsi="Times New Roman"/>
                <w:sz w:val="20"/>
              </w:rPr>
              <w:t>assification of Hotel Establishm</w:t>
            </w:r>
            <w:r w:rsidRPr="00415939">
              <w:rPr>
                <w:rFonts w:ascii="Times New Roman" w:hAnsi="Times New Roman"/>
                <w:sz w:val="20"/>
              </w:rPr>
              <w:t xml:space="preserve">ents within the EU, The European Consumer Centres' Network, 2009 </w:t>
            </w:r>
            <w:r w:rsidRPr="00415939">
              <w:rPr>
                <w:rFonts w:ascii="Times New Roman" w:hAnsi="Times New Roman"/>
                <w:sz w:val="20"/>
              </w:rPr>
              <w:br/>
            </w:r>
            <w:r>
              <w:rPr>
                <w:rFonts w:ascii="Times New Roman" w:hAnsi="Times New Roman"/>
                <w:sz w:val="20"/>
              </w:rPr>
              <w:t xml:space="preserve">2. </w:t>
            </w:r>
            <w:r w:rsidRPr="00415939">
              <w:rPr>
                <w:rFonts w:ascii="Times New Roman" w:hAnsi="Times New Roman"/>
                <w:sz w:val="20"/>
              </w:rPr>
              <w:t xml:space="preserve">Pablo </w:t>
            </w:r>
            <w:proofErr w:type="spellStart"/>
            <w:r w:rsidRPr="00415939">
              <w:rPr>
                <w:rFonts w:ascii="Times New Roman" w:hAnsi="Times New Roman"/>
                <w:sz w:val="20"/>
              </w:rPr>
              <w:t>Sanz</w:t>
            </w:r>
            <w:proofErr w:type="spellEnd"/>
            <w:r w:rsidRPr="00415939">
              <w:rPr>
                <w:rFonts w:ascii="Times New Roman" w:hAnsi="Times New Roman"/>
                <w:sz w:val="20"/>
              </w:rPr>
              <w:t xml:space="preserve"> de Miguel, </w:t>
            </w:r>
            <w:proofErr w:type="spellStart"/>
            <w:r w:rsidRPr="00415939">
              <w:rPr>
                <w:rFonts w:ascii="Times New Roman" w:hAnsi="Times New Roman"/>
                <w:sz w:val="20"/>
              </w:rPr>
              <w:t>Notus-asr</w:t>
            </w:r>
            <w:proofErr w:type="spellEnd"/>
            <w:r w:rsidRPr="00415939">
              <w:rPr>
                <w:rFonts w:ascii="Times New Roman" w:hAnsi="Times New Roman"/>
                <w:sz w:val="20"/>
              </w:rPr>
              <w:t xml:space="preserve">, Representativeness of the European social </w:t>
            </w:r>
            <w:r>
              <w:rPr>
                <w:rFonts w:ascii="Times New Roman" w:hAnsi="Times New Roman"/>
                <w:sz w:val="20"/>
              </w:rPr>
              <w:t>partner organisations: Hotels, R</w:t>
            </w:r>
            <w:r w:rsidRPr="00415939">
              <w:rPr>
                <w:rFonts w:ascii="Times New Roman" w:hAnsi="Times New Roman"/>
                <w:sz w:val="20"/>
              </w:rPr>
              <w:t xml:space="preserve">estaurants </w:t>
            </w:r>
            <w:r>
              <w:rPr>
                <w:rFonts w:ascii="Times New Roman" w:hAnsi="Times New Roman"/>
                <w:sz w:val="20"/>
              </w:rPr>
              <w:t>and C</w:t>
            </w:r>
            <w:r w:rsidRPr="00415939">
              <w:rPr>
                <w:rFonts w:ascii="Times New Roman" w:hAnsi="Times New Roman"/>
                <w:sz w:val="20"/>
              </w:rPr>
              <w:t xml:space="preserve">afé (HORECA) sector, </w:t>
            </w:r>
            <w:proofErr w:type="spellStart"/>
            <w:r w:rsidRPr="00415939">
              <w:rPr>
                <w:rFonts w:ascii="Times New Roman" w:hAnsi="Times New Roman"/>
                <w:sz w:val="20"/>
              </w:rPr>
              <w:t>Eurofound</w:t>
            </w:r>
            <w:proofErr w:type="spellEnd"/>
            <w:r w:rsidRPr="00415939">
              <w:rPr>
                <w:rFonts w:ascii="Times New Roman" w:hAnsi="Times New Roman"/>
                <w:sz w:val="20"/>
              </w:rPr>
              <w:t>, Research Report, 2018</w:t>
            </w: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3ECA49D4" w:rsidR="00B60A49" w:rsidRPr="00CD4E6B"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EC53B2" w:rsidRPr="00CD4E6B">
        <w:rPr>
          <w:rFonts w:ascii="Cambria" w:hAnsi="Cambria" w:cs="Calibri"/>
          <w:b/>
          <w:sz w:val="20"/>
          <w:u w:val="single"/>
        </w:rPr>
        <w:t>_</w:t>
      </w:r>
      <w:r w:rsidR="000E37B9" w:rsidRPr="000E37B9">
        <w:rPr>
          <w:rFonts w:ascii="Cambria" w:hAnsi="Cambria" w:cs="Calibri"/>
          <w:sz w:val="20"/>
          <w:u w:val="single"/>
        </w:rPr>
        <w:t>2022</w:t>
      </w:r>
      <w:r w:rsidR="00EC53B2" w:rsidRPr="000E37B9">
        <w:rPr>
          <w:rFonts w:ascii="Cambria" w:hAnsi="Cambria" w:cs="Calibri"/>
          <w:sz w:val="20"/>
        </w:rPr>
        <w:t>/</w:t>
      </w:r>
      <w:r w:rsidR="00EC53B2" w:rsidRPr="000E37B9">
        <w:rPr>
          <w:rFonts w:ascii="Cambria" w:hAnsi="Cambria" w:cs="Calibri"/>
          <w:sz w:val="20"/>
          <w:u w:val="single"/>
        </w:rPr>
        <w:t>_</w:t>
      </w:r>
      <w:r w:rsidR="000E37B9" w:rsidRPr="000E37B9">
        <w:rPr>
          <w:rFonts w:ascii="Cambria" w:hAnsi="Cambria" w:cs="Calibri"/>
          <w:sz w:val="20"/>
          <w:u w:val="single"/>
        </w:rPr>
        <w:t>2023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6E30A64E" w14:textId="7EF28EE1" w:rsidR="000D20CB" w:rsidRPr="00CD4E6B" w:rsidRDefault="00BF1252" w:rsidP="00D56FB5">
            <w:pPr>
              <w:autoSpaceDE w:val="0"/>
              <w:autoSpaceDN w:val="0"/>
              <w:adjustRightInd w:val="0"/>
              <w:jc w:val="both"/>
              <w:rPr>
                <w:rFonts w:ascii="Cambria" w:hAnsi="Cambria" w:cs="Calibri"/>
                <w:sz w:val="20"/>
              </w:rPr>
            </w:pPr>
            <w:r w:rsidRPr="00CD4E6B">
              <w:rPr>
                <w:rStyle w:val="hps"/>
                <w:rFonts w:ascii="Cambria" w:hAnsi="Cambria"/>
                <w:sz w:val="20"/>
              </w:rPr>
              <w:t xml:space="preserve">According to the schedule of exams for academic year </w:t>
            </w:r>
            <w:r w:rsidR="000E37B9">
              <w:rPr>
                <w:rStyle w:val="hps"/>
                <w:rFonts w:ascii="Cambria" w:hAnsi="Cambria"/>
                <w:sz w:val="20"/>
              </w:rPr>
              <w:t>2022/2023</w:t>
            </w: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0E37B9" w:rsidRPr="00CD4E6B" w14:paraId="2E6C679F" w14:textId="77777777" w:rsidTr="008574FD">
        <w:trPr>
          <w:jc w:val="center"/>
        </w:trPr>
        <w:tc>
          <w:tcPr>
            <w:tcW w:w="4906" w:type="dxa"/>
            <w:shd w:val="clear" w:color="auto" w:fill="D9D9D9"/>
          </w:tcPr>
          <w:p w14:paraId="62C664A5" w14:textId="77777777" w:rsidR="000E37B9" w:rsidRPr="00CD4E6B" w:rsidRDefault="000E37B9" w:rsidP="000E37B9">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shd w:val="clear" w:color="auto" w:fill="auto"/>
          </w:tcPr>
          <w:p w14:paraId="700FEFB8" w14:textId="704819D4" w:rsidR="000E37B9" w:rsidRPr="00CD4E6B" w:rsidRDefault="000E37B9" w:rsidP="000E37B9">
            <w:pPr>
              <w:autoSpaceDE w:val="0"/>
              <w:autoSpaceDN w:val="0"/>
              <w:adjustRightInd w:val="0"/>
              <w:jc w:val="both"/>
              <w:rPr>
                <w:rFonts w:ascii="Cambria" w:hAnsi="Cambria" w:cs="Calibri"/>
                <w:sz w:val="20"/>
              </w:rPr>
            </w:pPr>
            <w:r>
              <w:rPr>
                <w:rStyle w:val="hps"/>
                <w:rFonts w:ascii="Cambria" w:hAnsi="Cambria"/>
                <w:sz w:val="20"/>
                <w:lang w:val="en"/>
              </w:rPr>
              <w:t xml:space="preserve">Silvija Vitner </w:t>
            </w:r>
            <w:proofErr w:type="spellStart"/>
            <w:r>
              <w:rPr>
                <w:rStyle w:val="hps"/>
                <w:rFonts w:ascii="Cambria" w:hAnsi="Cambria"/>
                <w:sz w:val="20"/>
                <w:lang w:val="en"/>
              </w:rPr>
              <w:t>Marković</w:t>
            </w:r>
            <w:proofErr w:type="spellEnd"/>
            <w:r>
              <w:rPr>
                <w:rStyle w:val="hps"/>
                <w:rFonts w:ascii="Cambria" w:hAnsi="Cambria"/>
                <w:sz w:val="20"/>
                <w:lang w:val="en"/>
              </w:rPr>
              <w:t xml:space="preserve">, PhD., </w:t>
            </w:r>
            <w:proofErr w:type="spellStart"/>
            <w:r>
              <w:rPr>
                <w:rFonts w:ascii="Cambria" w:hAnsi="Cambria" w:cs="Calibri"/>
                <w:sz w:val="20"/>
                <w:lang w:val="hr-HR"/>
              </w:rPr>
              <w:t>College</w:t>
            </w:r>
            <w:proofErr w:type="spellEnd"/>
            <w:r>
              <w:rPr>
                <w:rFonts w:ascii="Cambria" w:hAnsi="Cambria" w:cs="Calibri"/>
                <w:sz w:val="20"/>
                <w:lang w:val="hr-HR"/>
              </w:rPr>
              <w:t xml:space="preserve"> </w:t>
            </w:r>
            <w:proofErr w:type="spellStart"/>
            <w:r>
              <w:rPr>
                <w:rFonts w:ascii="Cambria" w:hAnsi="Cambria" w:cs="Calibri"/>
                <w:sz w:val="20"/>
                <w:lang w:val="hr-HR"/>
              </w:rPr>
              <w:t>professor</w:t>
            </w:r>
            <w:proofErr w:type="spellEnd"/>
          </w:p>
        </w:tc>
      </w:tr>
      <w:tr w:rsidR="000E37B9" w:rsidRPr="00CD4E6B" w14:paraId="5F2B2E17" w14:textId="77777777" w:rsidTr="008574FD">
        <w:trPr>
          <w:jc w:val="center"/>
        </w:trPr>
        <w:tc>
          <w:tcPr>
            <w:tcW w:w="4906" w:type="dxa"/>
          </w:tcPr>
          <w:p w14:paraId="0FD00952" w14:textId="77777777" w:rsidR="000E37B9" w:rsidRPr="00CD4E6B" w:rsidRDefault="000E37B9" w:rsidP="000E37B9">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shd w:val="clear" w:color="auto" w:fill="auto"/>
          </w:tcPr>
          <w:p w14:paraId="3B023800" w14:textId="1913C6D0" w:rsidR="000E37B9" w:rsidRPr="00CD4E6B" w:rsidRDefault="000E37B9" w:rsidP="000E37B9">
            <w:pPr>
              <w:autoSpaceDE w:val="0"/>
              <w:autoSpaceDN w:val="0"/>
              <w:adjustRightInd w:val="0"/>
              <w:jc w:val="both"/>
              <w:rPr>
                <w:rFonts w:ascii="Cambria" w:hAnsi="Cambria" w:cs="Calibri"/>
                <w:sz w:val="20"/>
              </w:rPr>
            </w:pPr>
            <w:r w:rsidRPr="006A638D">
              <w:rPr>
                <w:rStyle w:val="hps"/>
                <w:rFonts w:ascii="Cambria" w:hAnsi="Cambria"/>
                <w:sz w:val="20"/>
                <w:lang w:val="en"/>
              </w:rPr>
              <w:t>silvija.vitner@vuka.hr</w:t>
            </w:r>
          </w:p>
        </w:tc>
      </w:tr>
      <w:tr w:rsidR="000E37B9" w:rsidRPr="00CD4E6B" w14:paraId="744282A8" w14:textId="77777777" w:rsidTr="008574FD">
        <w:trPr>
          <w:jc w:val="center"/>
        </w:trPr>
        <w:tc>
          <w:tcPr>
            <w:tcW w:w="4906" w:type="dxa"/>
          </w:tcPr>
          <w:p w14:paraId="16941D3F" w14:textId="77777777" w:rsidR="000E37B9" w:rsidRPr="00CD4E6B" w:rsidRDefault="000E37B9" w:rsidP="000E37B9">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shd w:val="clear" w:color="auto" w:fill="auto"/>
          </w:tcPr>
          <w:p w14:paraId="4B32BB26" w14:textId="26BEE983" w:rsidR="000E37B9" w:rsidRPr="00CD4E6B" w:rsidRDefault="000E37B9" w:rsidP="000E37B9">
            <w:pPr>
              <w:autoSpaceDE w:val="0"/>
              <w:autoSpaceDN w:val="0"/>
              <w:adjustRightInd w:val="0"/>
              <w:rPr>
                <w:rFonts w:ascii="Cambria" w:hAnsi="Cambria" w:cs="Calibri"/>
                <w:sz w:val="20"/>
              </w:rPr>
            </w:pPr>
            <w:r>
              <w:rPr>
                <w:rStyle w:val="hps"/>
                <w:rFonts w:ascii="Cambria" w:hAnsi="Cambria"/>
                <w:sz w:val="20"/>
                <w:lang w:val="en"/>
              </w:rPr>
              <w:t>Wednesday, 14.00 -15</w:t>
            </w:r>
            <w:r w:rsidRPr="006A638D">
              <w:rPr>
                <w:rStyle w:val="hps"/>
                <w:rFonts w:ascii="Cambria" w:hAnsi="Cambria"/>
                <w:sz w:val="20"/>
                <w:lang w:val="en"/>
              </w:rPr>
              <w:t xml:space="preserve">.30 h, </w:t>
            </w:r>
            <w:r>
              <w:rPr>
                <w:rStyle w:val="hps"/>
                <w:rFonts w:ascii="Cambria" w:hAnsi="Cambria"/>
                <w:sz w:val="20"/>
                <w:lang w:val="en"/>
              </w:rPr>
              <w:t>office 106</w:t>
            </w: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8"/>
      <w:headerReference w:type="default" r:id="rId9"/>
      <w:footerReference w:type="default" r:id="rId10"/>
      <w:footerReference w:type="first" r:id="rId11"/>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F3DC" w14:textId="77777777" w:rsidR="0007780C" w:rsidRDefault="0007780C">
      <w:r>
        <w:separator/>
      </w:r>
    </w:p>
  </w:endnote>
  <w:endnote w:type="continuationSeparator" w:id="0">
    <w:p w14:paraId="4C051B9A" w14:textId="77777777" w:rsidR="0007780C" w:rsidRDefault="0007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CD4E6B" w:rsidRPr="00B804ED" w:rsidRDefault="00CD4E6B"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39C66CBD" w:rsidR="00CD4E6B" w:rsidRPr="00B966F0" w:rsidRDefault="00CD4E6B">
    <w:pPr>
      <w:pStyle w:val="Footer"/>
      <w:rPr>
        <w:sz w:val="12"/>
        <w:lang w:val="pl-PL"/>
      </w:rPr>
    </w:pPr>
    <w:r>
      <w:rPr>
        <w:sz w:val="12"/>
      </w:rPr>
      <w:fldChar w:fldCharType="begin"/>
    </w:r>
    <w:r>
      <w:rPr>
        <w:sz w:val="12"/>
      </w:rPr>
      <w:instrText xml:space="preserve"> DATE  \l </w:instrText>
    </w:r>
    <w:r>
      <w:rPr>
        <w:sz w:val="12"/>
      </w:rPr>
      <w:fldChar w:fldCharType="separate"/>
    </w:r>
    <w:r w:rsidR="00C929E8">
      <w:rPr>
        <w:noProof/>
        <w:sz w:val="12"/>
        <w:lang w:val="hr-HR"/>
      </w:rPr>
      <w:t>14.11.2022.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C929E8">
      <w:rPr>
        <w:noProof/>
        <w:sz w:val="12"/>
      </w:rPr>
      <w:t>9:35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06EC" w14:textId="77777777" w:rsidR="0007780C" w:rsidRDefault="0007780C">
      <w:r>
        <w:separator/>
      </w:r>
    </w:p>
  </w:footnote>
  <w:footnote w:type="continuationSeparator" w:id="0">
    <w:p w14:paraId="38127019" w14:textId="77777777" w:rsidR="0007780C" w:rsidRDefault="0007780C">
      <w:r>
        <w:continuationSeparator/>
      </w:r>
    </w:p>
  </w:footnote>
  <w:footnote w:id="1">
    <w:p w14:paraId="766B6384" w14:textId="77777777" w:rsidR="00C929E8" w:rsidRPr="004F714D" w:rsidRDefault="00C929E8" w:rsidP="00C929E8">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 xml:space="preserve">ISVU – </w:t>
      </w:r>
      <w:proofErr w:type="spellStart"/>
      <w:r>
        <w:rPr>
          <w:rFonts w:ascii="Times New Roman" w:hAnsi="Times New Roman"/>
          <w:lang w:val="hr-HR"/>
        </w:rPr>
        <w:t>Information</w:t>
      </w:r>
      <w:proofErr w:type="spellEnd"/>
      <w:r>
        <w:rPr>
          <w:rFonts w:ascii="Times New Roman" w:hAnsi="Times New Roman"/>
          <w:lang w:val="hr-HR"/>
        </w:rPr>
        <w:t xml:space="preserve"> System</w:t>
      </w:r>
      <w:r w:rsidRPr="004F714D">
        <w:rPr>
          <w:rFonts w:ascii="Times New Roman" w:hAnsi="Times New Roman"/>
          <w:lang w:val="hr-HR"/>
        </w:rPr>
        <w:t xml:space="preserve"> </w:t>
      </w:r>
      <w:proofErr w:type="spellStart"/>
      <w:r w:rsidRPr="004F714D">
        <w:rPr>
          <w:rFonts w:ascii="Times New Roman" w:hAnsi="Times New Roman"/>
          <w:lang w:val="hr-HR"/>
        </w:rPr>
        <w:t>of</w:t>
      </w:r>
      <w:proofErr w:type="spellEnd"/>
      <w:r w:rsidRPr="004F714D">
        <w:rPr>
          <w:rFonts w:ascii="Times New Roman" w:hAnsi="Times New Roman"/>
          <w:lang w:val="hr-HR"/>
        </w:rPr>
        <w:t xml:space="preserve"> </w:t>
      </w:r>
      <w:proofErr w:type="spellStart"/>
      <w:r w:rsidRPr="004F714D">
        <w:rPr>
          <w:rFonts w:ascii="Times New Roman" w:hAnsi="Times New Roman"/>
          <w:lang w:val="hr-HR"/>
        </w:rPr>
        <w:t>Higher</w:t>
      </w:r>
      <w:proofErr w:type="spellEnd"/>
      <w:r w:rsidRPr="004F714D">
        <w:rPr>
          <w:rFonts w:ascii="Times New Roman" w:hAnsi="Times New Roman"/>
          <w:lang w:val="hr-HR"/>
        </w:rPr>
        <w:t xml:space="preserve"> </w:t>
      </w:r>
      <w:proofErr w:type="spellStart"/>
      <w:r w:rsidRPr="004F714D">
        <w:rPr>
          <w:rFonts w:ascii="Times New Roman" w:hAnsi="Times New Roman"/>
          <w:lang w:val="hr-HR"/>
        </w:rPr>
        <w:t>Education</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Institutions</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w:t>
      </w:r>
      <w:proofErr w:type="spellEnd"/>
      <w:r w:rsidRPr="004F714D">
        <w:rPr>
          <w:rFonts w:ascii="Times New Roman" w:hAnsi="Times New Roman"/>
          <w:lang w:val="hr-HR"/>
        </w:rPr>
        <w:t xml:space="preserve">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CD4E6B" w:rsidRDefault="00CD4E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CD4E6B" w:rsidRDefault="00CD4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CD4E6B" w:rsidRDefault="00CD4E6B">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4E6B" w14:paraId="6A372E8B" w14:textId="77777777" w:rsidTr="008429B6">
      <w:trPr>
        <w:cantSplit/>
        <w:trHeight w:hRule="exact" w:val="1134"/>
      </w:trPr>
      <w:tc>
        <w:tcPr>
          <w:tcW w:w="9747" w:type="dxa"/>
        </w:tcPr>
        <w:p w14:paraId="5B2EAE1F" w14:textId="77777777" w:rsidR="00CD4E6B" w:rsidRDefault="00CD4E6B">
          <w:pPr>
            <w:rPr>
              <w:b/>
              <w:sz w:val="28"/>
            </w:rPr>
          </w:pPr>
        </w:p>
        <w:p w14:paraId="28DABAA6" w14:textId="77777777" w:rsidR="00CD4E6B" w:rsidRDefault="00CD4E6B">
          <w:pPr>
            <w:pStyle w:val="Heading4"/>
          </w:pPr>
        </w:p>
      </w:tc>
    </w:tr>
    <w:tr w:rsidR="00CD4E6B" w14:paraId="6C100D39" w14:textId="77777777" w:rsidTr="002F0898">
      <w:trPr>
        <w:cantSplit/>
        <w:trHeight w:hRule="exact" w:val="567"/>
      </w:trPr>
      <w:tc>
        <w:tcPr>
          <w:tcW w:w="9747" w:type="dxa"/>
        </w:tcPr>
        <w:p w14:paraId="62018C32" w14:textId="77777777" w:rsidR="00CD4E6B" w:rsidRDefault="00CD4E6B">
          <w:pPr>
            <w:pStyle w:val="Heading1"/>
            <w:rPr>
              <w:color w:val="808080"/>
              <w:sz w:val="16"/>
            </w:rPr>
          </w:pPr>
        </w:p>
        <w:p w14:paraId="706C441C" w14:textId="77777777" w:rsidR="00CD4E6B" w:rsidRDefault="00CD4E6B" w:rsidP="00194681">
          <w:pPr>
            <w:pStyle w:val="Heading1"/>
            <w:rPr>
              <w:szCs w:val="28"/>
            </w:rPr>
          </w:pPr>
          <w:r>
            <w:rPr>
              <w:szCs w:val="28"/>
            </w:rPr>
            <w:t>SYLLABUS PREDMETA</w:t>
          </w:r>
        </w:p>
        <w:p w14:paraId="047DE03C" w14:textId="77777777" w:rsidR="00CD4E6B" w:rsidRPr="001810C2" w:rsidRDefault="00CD4E6B" w:rsidP="001810C2">
          <w:r>
            <w:rPr>
              <w:bCs/>
              <w:iCs/>
              <w:sz w:val="20"/>
            </w:rPr>
            <w:t xml:space="preserve"> </w:t>
          </w:r>
        </w:p>
      </w:tc>
    </w:tr>
  </w:tbl>
  <w:p w14:paraId="3ED84316" w14:textId="77777777" w:rsidR="00CD4E6B" w:rsidRDefault="00CD4E6B">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3"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1"/>
  </w:num>
  <w:num w:numId="5">
    <w:abstractNumId w:val="13"/>
  </w:num>
  <w:num w:numId="6">
    <w:abstractNumId w:val="10"/>
  </w:num>
  <w:num w:numId="7">
    <w:abstractNumId w:val="6"/>
  </w:num>
  <w:num w:numId="8">
    <w:abstractNumId w:val="5"/>
  </w:num>
  <w:num w:numId="9">
    <w:abstractNumId w:val="9"/>
  </w:num>
  <w:num w:numId="10">
    <w:abstractNumId w:val="7"/>
  </w:num>
  <w:num w:numId="11">
    <w:abstractNumId w:val="14"/>
  </w:num>
  <w:num w:numId="12">
    <w:abstractNumId w:val="4"/>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11CB2"/>
    <w:rsid w:val="00032AD4"/>
    <w:rsid w:val="00041D4B"/>
    <w:rsid w:val="00047497"/>
    <w:rsid w:val="0007780C"/>
    <w:rsid w:val="00092B87"/>
    <w:rsid w:val="000A3199"/>
    <w:rsid w:val="000A38D9"/>
    <w:rsid w:val="000A51F2"/>
    <w:rsid w:val="000B51AC"/>
    <w:rsid w:val="000B5E96"/>
    <w:rsid w:val="000C27FA"/>
    <w:rsid w:val="000D20CB"/>
    <w:rsid w:val="000E37B9"/>
    <w:rsid w:val="000F425B"/>
    <w:rsid w:val="0011124A"/>
    <w:rsid w:val="00121758"/>
    <w:rsid w:val="00130BCE"/>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D6E96"/>
    <w:rsid w:val="001E488F"/>
    <w:rsid w:val="001E67ED"/>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5DE6"/>
    <w:rsid w:val="00303EA5"/>
    <w:rsid w:val="003110A4"/>
    <w:rsid w:val="0031643E"/>
    <w:rsid w:val="003319CE"/>
    <w:rsid w:val="003323EA"/>
    <w:rsid w:val="00353AA2"/>
    <w:rsid w:val="00355048"/>
    <w:rsid w:val="00380CAC"/>
    <w:rsid w:val="00386C08"/>
    <w:rsid w:val="003913E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87E4B"/>
    <w:rsid w:val="004903DB"/>
    <w:rsid w:val="004908EE"/>
    <w:rsid w:val="00493BB1"/>
    <w:rsid w:val="004D531B"/>
    <w:rsid w:val="004E67F2"/>
    <w:rsid w:val="004F24AD"/>
    <w:rsid w:val="005007B7"/>
    <w:rsid w:val="00501347"/>
    <w:rsid w:val="00506FD1"/>
    <w:rsid w:val="00511321"/>
    <w:rsid w:val="0051509E"/>
    <w:rsid w:val="005178B4"/>
    <w:rsid w:val="00523B76"/>
    <w:rsid w:val="00535CFE"/>
    <w:rsid w:val="00540585"/>
    <w:rsid w:val="00553563"/>
    <w:rsid w:val="00557DD9"/>
    <w:rsid w:val="00566F42"/>
    <w:rsid w:val="005806C9"/>
    <w:rsid w:val="00591D79"/>
    <w:rsid w:val="005A6C85"/>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7056A"/>
    <w:rsid w:val="00670C0D"/>
    <w:rsid w:val="00673A93"/>
    <w:rsid w:val="00680EA2"/>
    <w:rsid w:val="00692DA9"/>
    <w:rsid w:val="00693E1A"/>
    <w:rsid w:val="0069450E"/>
    <w:rsid w:val="006A6C54"/>
    <w:rsid w:val="006B024A"/>
    <w:rsid w:val="006B31AB"/>
    <w:rsid w:val="006B3395"/>
    <w:rsid w:val="006C68C9"/>
    <w:rsid w:val="006D5959"/>
    <w:rsid w:val="006E0F3F"/>
    <w:rsid w:val="006F1069"/>
    <w:rsid w:val="00715FC5"/>
    <w:rsid w:val="00723E01"/>
    <w:rsid w:val="007255B2"/>
    <w:rsid w:val="007264C5"/>
    <w:rsid w:val="00747CD4"/>
    <w:rsid w:val="00771B52"/>
    <w:rsid w:val="0077379D"/>
    <w:rsid w:val="0077383C"/>
    <w:rsid w:val="007848A5"/>
    <w:rsid w:val="007963CB"/>
    <w:rsid w:val="007A6870"/>
    <w:rsid w:val="007C1784"/>
    <w:rsid w:val="007C4A87"/>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4FD"/>
    <w:rsid w:val="00872A12"/>
    <w:rsid w:val="00895FEB"/>
    <w:rsid w:val="008B0CC4"/>
    <w:rsid w:val="008D6260"/>
    <w:rsid w:val="008E7F5A"/>
    <w:rsid w:val="0091506E"/>
    <w:rsid w:val="009265F0"/>
    <w:rsid w:val="00927E16"/>
    <w:rsid w:val="00954A25"/>
    <w:rsid w:val="00962CCC"/>
    <w:rsid w:val="00963B0D"/>
    <w:rsid w:val="00977E50"/>
    <w:rsid w:val="00987C98"/>
    <w:rsid w:val="009A741C"/>
    <w:rsid w:val="009C24EC"/>
    <w:rsid w:val="009C2C15"/>
    <w:rsid w:val="009C5C67"/>
    <w:rsid w:val="009D4378"/>
    <w:rsid w:val="009D5F5E"/>
    <w:rsid w:val="009E06C2"/>
    <w:rsid w:val="009E3C1F"/>
    <w:rsid w:val="009E576F"/>
    <w:rsid w:val="009F5D4B"/>
    <w:rsid w:val="00A04A0C"/>
    <w:rsid w:val="00A27E67"/>
    <w:rsid w:val="00A34072"/>
    <w:rsid w:val="00A40CFA"/>
    <w:rsid w:val="00A41300"/>
    <w:rsid w:val="00A621E2"/>
    <w:rsid w:val="00A8677C"/>
    <w:rsid w:val="00A87780"/>
    <w:rsid w:val="00A907B5"/>
    <w:rsid w:val="00A94949"/>
    <w:rsid w:val="00A976EC"/>
    <w:rsid w:val="00AA1682"/>
    <w:rsid w:val="00AA2F9D"/>
    <w:rsid w:val="00AA5101"/>
    <w:rsid w:val="00AC00FF"/>
    <w:rsid w:val="00AC05F3"/>
    <w:rsid w:val="00AC1CDA"/>
    <w:rsid w:val="00AD0D73"/>
    <w:rsid w:val="00AE6B91"/>
    <w:rsid w:val="00AF2938"/>
    <w:rsid w:val="00B004B4"/>
    <w:rsid w:val="00B054B7"/>
    <w:rsid w:val="00B131AF"/>
    <w:rsid w:val="00B25089"/>
    <w:rsid w:val="00B32CBE"/>
    <w:rsid w:val="00B3767F"/>
    <w:rsid w:val="00B412C5"/>
    <w:rsid w:val="00B550CE"/>
    <w:rsid w:val="00B60A49"/>
    <w:rsid w:val="00B67D37"/>
    <w:rsid w:val="00B706AE"/>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224BC"/>
    <w:rsid w:val="00C23DEA"/>
    <w:rsid w:val="00C25396"/>
    <w:rsid w:val="00C25E0E"/>
    <w:rsid w:val="00C317C4"/>
    <w:rsid w:val="00C325A3"/>
    <w:rsid w:val="00C37CB9"/>
    <w:rsid w:val="00C6667B"/>
    <w:rsid w:val="00C929E8"/>
    <w:rsid w:val="00C95349"/>
    <w:rsid w:val="00C972BF"/>
    <w:rsid w:val="00CA3046"/>
    <w:rsid w:val="00CA7417"/>
    <w:rsid w:val="00CC1B12"/>
    <w:rsid w:val="00CC2DD3"/>
    <w:rsid w:val="00CD4E6B"/>
    <w:rsid w:val="00CE6758"/>
    <w:rsid w:val="00CF1B7E"/>
    <w:rsid w:val="00CF7DA5"/>
    <w:rsid w:val="00D00346"/>
    <w:rsid w:val="00D124C9"/>
    <w:rsid w:val="00D148DC"/>
    <w:rsid w:val="00D223AF"/>
    <w:rsid w:val="00D515CA"/>
    <w:rsid w:val="00D56FB5"/>
    <w:rsid w:val="00D57EC0"/>
    <w:rsid w:val="00D61F59"/>
    <w:rsid w:val="00D74CCB"/>
    <w:rsid w:val="00D87E53"/>
    <w:rsid w:val="00D90A11"/>
    <w:rsid w:val="00D9200E"/>
    <w:rsid w:val="00D97443"/>
    <w:rsid w:val="00DA53D3"/>
    <w:rsid w:val="00DA5400"/>
    <w:rsid w:val="00DE4E59"/>
    <w:rsid w:val="00DF313C"/>
    <w:rsid w:val="00E007ED"/>
    <w:rsid w:val="00E01392"/>
    <w:rsid w:val="00E11DCC"/>
    <w:rsid w:val="00E1581C"/>
    <w:rsid w:val="00E36F0A"/>
    <w:rsid w:val="00E3776D"/>
    <w:rsid w:val="00E517AD"/>
    <w:rsid w:val="00E73465"/>
    <w:rsid w:val="00E81592"/>
    <w:rsid w:val="00E90424"/>
    <w:rsid w:val="00EB3839"/>
    <w:rsid w:val="00EC052C"/>
    <w:rsid w:val="00EC53B2"/>
    <w:rsid w:val="00ED2C27"/>
    <w:rsid w:val="00ED436F"/>
    <w:rsid w:val="00EE1099"/>
    <w:rsid w:val="00EF0BEB"/>
    <w:rsid w:val="00EF1AC8"/>
    <w:rsid w:val="00F0340B"/>
    <w:rsid w:val="00F04CA0"/>
    <w:rsid w:val="00F2195E"/>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F628BF"/>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character" w:customStyle="1" w:styleId="HeaderChar">
    <w:name w:val="Header Char"/>
    <w:link w:val="Header"/>
    <w:rsid w:val="00C929E8"/>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85CBD-05DA-45A0-9146-2100CC7A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958</Words>
  <Characters>5908</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Silvija Vitner</cp:lastModifiedBy>
  <cp:revision>7</cp:revision>
  <cp:lastPrinted>2021-09-07T10:26:00Z</cp:lastPrinted>
  <dcterms:created xsi:type="dcterms:W3CDTF">2022-10-07T12:57:00Z</dcterms:created>
  <dcterms:modified xsi:type="dcterms:W3CDTF">2022-11-14T20:48:00Z</dcterms:modified>
</cp:coreProperties>
</file>