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Etologija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191854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Lovstvo i zaštita prirode (redovni studij)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B3767F" w:rsidRPr="00335EA3" w:rsidRDefault="00C119B5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i</w:t>
            </w:r>
            <w:r w:rsidR="0031286A" w:rsidRPr="00335EA3">
              <w:rPr>
                <w:rFonts w:ascii="Times New Roman" w:hAnsi="Times New Roman"/>
                <w:sz w:val="20"/>
                <w:lang w:val="hr-HR"/>
              </w:rPr>
              <w:t xml:space="preserve">zv. prof. dr. </w:t>
            </w:r>
            <w:proofErr w:type="spellStart"/>
            <w:r w:rsidR="0031286A" w:rsidRPr="00335EA3">
              <w:rPr>
                <w:rFonts w:ascii="Times New Roman" w:hAnsi="Times New Roman"/>
                <w:sz w:val="20"/>
                <w:lang w:val="hr-HR"/>
              </w:rPr>
              <w:t>sc</w:t>
            </w:r>
            <w:proofErr w:type="spellEnd"/>
            <w:r w:rsidR="0031286A" w:rsidRPr="00335EA3">
              <w:rPr>
                <w:rFonts w:ascii="Times New Roman" w:hAnsi="Times New Roman"/>
                <w:sz w:val="20"/>
                <w:lang w:val="hr-HR"/>
              </w:rPr>
              <w:t>. Zoran Tadić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3767F" w:rsidRPr="00335EA3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2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3767F" w:rsidRPr="00335EA3" w:rsidRDefault="003A4075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2021/2022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nema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3767F" w:rsidRPr="00335EA3" w:rsidRDefault="0031286A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ne</w:t>
            </w:r>
          </w:p>
        </w:tc>
      </w:tr>
      <w:tr w:rsidR="00B3767F" w:rsidRPr="001E488F" w:rsidTr="00B3767F">
        <w:tc>
          <w:tcPr>
            <w:tcW w:w="3931" w:type="dxa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3767F" w:rsidRPr="00335EA3" w:rsidRDefault="0031286A" w:rsidP="00567F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Apsolviranjem programa student stječe uvid u temelje ponašanja životinja, što mu omogućuje bolje razumijevanje složenih odnosa unutar populacija pojedinih životinjskih vrsta, a u cilju što prirodnijeg i svrsishodnijeg uzgoja, zaštite i upravljanja populacijama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slobodnoživućih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životinjskih vrsta.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730372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  <w:vAlign w:val="center"/>
          </w:tcPr>
          <w:p w:rsidR="00353AA2" w:rsidRPr="00335EA3" w:rsidRDefault="0031286A" w:rsidP="007303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1</w:t>
            </w:r>
          </w:p>
        </w:tc>
        <w:tc>
          <w:tcPr>
            <w:tcW w:w="2271" w:type="dxa"/>
            <w:vAlign w:val="center"/>
          </w:tcPr>
          <w:p w:rsidR="00353AA2" w:rsidRPr="00335EA3" w:rsidRDefault="0031286A" w:rsidP="007303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335EA3" w:rsidRDefault="0031286A" w:rsidP="003A4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Prisustvo na predavanjima - </w:t>
            </w:r>
            <w:r w:rsidR="003A4075">
              <w:rPr>
                <w:rFonts w:ascii="Times New Roman" w:hAnsi="Times New Roman"/>
                <w:sz w:val="20"/>
                <w:lang w:val="hr-HR"/>
              </w:rPr>
              <w:t>6</w:t>
            </w:r>
            <w:r w:rsidRPr="00335EA3">
              <w:rPr>
                <w:rFonts w:ascii="Times New Roman" w:hAnsi="Times New Roman"/>
                <w:sz w:val="20"/>
                <w:lang w:val="hr-HR"/>
              </w:rPr>
              <w:t>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1286A" w:rsidP="00312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-</w:t>
            </w:r>
          </w:p>
        </w:tc>
        <w:tc>
          <w:tcPr>
            <w:tcW w:w="2271" w:type="dxa"/>
          </w:tcPr>
          <w:p w:rsidR="00353AA2" w:rsidRPr="00335EA3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  <w:shd w:val="clear" w:color="auto" w:fill="D9D9D9"/>
          </w:tcPr>
          <w:p w:rsidR="00353AA2" w:rsidRPr="001E488F" w:rsidRDefault="003A407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A4075">
              <w:rPr>
                <w:rFonts w:ascii="Cambria" w:hAnsi="Cambria" w:cs="Calibri"/>
                <w:sz w:val="20"/>
                <w:lang w:val="hr-HR"/>
              </w:rPr>
              <w:t>Prisustvo na predavanjima - 60%</w:t>
            </w:r>
            <w:bookmarkStart w:id="0" w:name="_GoBack"/>
            <w:bookmarkEnd w:id="0"/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531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1:</w:t>
            </w:r>
            <w:r w:rsidR="0031286A">
              <w:t xml:space="preserve"> </w:t>
            </w:r>
            <w:r w:rsidR="0031286A" w:rsidRPr="0031286A">
              <w:rPr>
                <w:rFonts w:ascii="Times New Roman" w:hAnsi="Times New Roman"/>
                <w:sz w:val="20"/>
                <w:lang w:val="hr-HR"/>
              </w:rPr>
              <w:t xml:space="preserve">Razumjeti </w:t>
            </w:r>
            <w:r w:rsidR="0031286A">
              <w:rPr>
                <w:rFonts w:ascii="Times New Roman" w:hAnsi="Times New Roman"/>
                <w:sz w:val="20"/>
                <w:lang w:val="hr-HR"/>
              </w:rPr>
              <w:t>različite</w:t>
            </w:r>
            <w:r w:rsidR="0031286A" w:rsidRPr="0031286A">
              <w:rPr>
                <w:rFonts w:ascii="Times New Roman" w:hAnsi="Times New Roman"/>
                <w:sz w:val="20"/>
                <w:lang w:val="hr-HR"/>
              </w:rPr>
              <w:t xml:space="preserve"> pristup</w:t>
            </w:r>
            <w:r w:rsidR="0031286A">
              <w:rPr>
                <w:rFonts w:ascii="Times New Roman" w:hAnsi="Times New Roman"/>
                <w:sz w:val="20"/>
                <w:lang w:val="hr-HR"/>
              </w:rPr>
              <w:t>e</w:t>
            </w:r>
            <w:r w:rsidR="0031286A" w:rsidRPr="0031286A">
              <w:rPr>
                <w:rFonts w:ascii="Times New Roman" w:hAnsi="Times New Roman"/>
                <w:sz w:val="20"/>
                <w:lang w:val="hr-HR"/>
              </w:rPr>
              <w:t xml:space="preserve"> ponašanju životinja 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 xml:space="preserve">(klasična etologija, biheviorizam, </w:t>
            </w:r>
            <w:r w:rsidR="0031286A" w:rsidRPr="0031286A">
              <w:rPr>
                <w:rFonts w:ascii="Times New Roman" w:hAnsi="Times New Roman"/>
                <w:sz w:val="20"/>
                <w:lang w:val="hr-HR"/>
              </w:rPr>
              <w:t>bihevio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 xml:space="preserve">ralna ekologija, </w:t>
            </w:r>
            <w:proofErr w:type="spellStart"/>
            <w:r w:rsidR="005316C1">
              <w:rPr>
                <w:rFonts w:ascii="Times New Roman" w:hAnsi="Times New Roman"/>
                <w:sz w:val="20"/>
                <w:lang w:val="hr-HR"/>
              </w:rPr>
              <w:t>neuroetologija</w:t>
            </w:r>
            <w:proofErr w:type="spellEnd"/>
            <w:r w:rsidR="005316C1">
              <w:rPr>
                <w:rFonts w:ascii="Times New Roman" w:hAnsi="Times New Roman"/>
                <w:sz w:val="20"/>
                <w:lang w:val="hr-HR"/>
              </w:rPr>
              <w:t>, bihevioralna endokrinologija, bihevioralna biologija) i temeljne principe modernih istraživanja ponašanja životinja.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Ocjenski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bodovi studenata tijekom nastave:</w:t>
            </w: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Prisustvo i aktivnost studenta na nastavi: </w:t>
            </w: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-  10 bodova</w:t>
            </w: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Završni ispit:</w:t>
            </w: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lang w:val="hr-HR"/>
              </w:rPr>
            </w:pPr>
          </w:p>
          <w:p w:rsidR="00263649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Pismeni ispit:</w:t>
            </w: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                                                      -  90 bodova</w:t>
            </w: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  <w:p w:rsidR="009968EB" w:rsidRPr="00335EA3" w:rsidRDefault="009968EB" w:rsidP="009968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Ukupno:</w:t>
            </w:r>
          </w:p>
          <w:p w:rsidR="009968EB" w:rsidRPr="001E488F" w:rsidRDefault="009968EB" w:rsidP="009968E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100 bodova</w:t>
            </w: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5316C1">
            <w:pPr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2:</w:t>
            </w:r>
            <w:r w:rsidR="005316C1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5316C1" w:rsidRPr="005316C1">
              <w:rPr>
                <w:rFonts w:ascii="Times New Roman" w:hAnsi="Times New Roman"/>
                <w:sz w:val="20"/>
                <w:lang w:val="hr-HR"/>
              </w:rPr>
              <w:t xml:space="preserve">Razlikovati različite načine učenja i </w:t>
            </w:r>
            <w:proofErr w:type="spellStart"/>
            <w:r w:rsidR="005316C1" w:rsidRPr="005316C1">
              <w:rPr>
                <w:rFonts w:ascii="Times New Roman" w:hAnsi="Times New Roman"/>
                <w:sz w:val="20"/>
                <w:lang w:val="hr-HR"/>
              </w:rPr>
              <w:t>kognicije</w:t>
            </w:r>
            <w:proofErr w:type="spellEnd"/>
            <w:r w:rsidR="005316C1" w:rsidRPr="005316C1">
              <w:rPr>
                <w:rFonts w:ascii="Times New Roman" w:hAnsi="Times New Roman"/>
                <w:sz w:val="20"/>
                <w:lang w:val="hr-HR"/>
              </w:rPr>
              <w:t xml:space="preserve"> u životinja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5316C1">
            <w:pPr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3:</w:t>
            </w:r>
            <w:r w:rsidRPr="001E488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5316C1" w:rsidRPr="005316C1">
              <w:rPr>
                <w:rFonts w:ascii="Times New Roman" w:hAnsi="Times New Roman"/>
                <w:sz w:val="20"/>
                <w:lang w:val="hr-HR"/>
              </w:rPr>
              <w:t xml:space="preserve">Definirati faktore koji potiču migracije i 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 xml:space="preserve">reguliraju </w:t>
            </w:r>
            <w:r w:rsidR="005316C1" w:rsidRPr="005316C1">
              <w:rPr>
                <w:rFonts w:ascii="Times New Roman" w:hAnsi="Times New Roman"/>
                <w:sz w:val="20"/>
                <w:lang w:val="hr-HR"/>
              </w:rPr>
              <w:t>navigaciju u životinja</w:t>
            </w:r>
            <w:r w:rsidR="005316C1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5316C1" w:rsidRDefault="00263649" w:rsidP="005316C1">
            <w:pPr>
              <w:rPr>
                <w:rFonts w:ascii="Times New Roman" w:hAnsi="Times New Roman"/>
                <w:sz w:val="20"/>
                <w:lang w:val="hr-HR"/>
              </w:rPr>
            </w:pPr>
            <w:r w:rsidRPr="001E488F">
              <w:rPr>
                <w:rFonts w:ascii="Times New Roman" w:hAnsi="Times New Roman"/>
                <w:b/>
                <w:sz w:val="20"/>
                <w:lang w:val="hr-HR"/>
              </w:rPr>
              <w:t>I 4:</w:t>
            </w:r>
            <w:r w:rsidR="00161CD1">
              <w:t xml:space="preserve"> </w:t>
            </w:r>
            <w:r w:rsidR="00161CD1" w:rsidRPr="00161CD1">
              <w:rPr>
                <w:rFonts w:ascii="Times New Roman" w:hAnsi="Times New Roman"/>
                <w:sz w:val="20"/>
                <w:lang w:val="hr-HR"/>
              </w:rPr>
              <w:t>Razlikovati i objasniti različite čimbenike koji utječu na načine traženja hrane te objasniti koji čimbenici utječu na modalitete obrane životinja od predatora.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335EA3" w:rsidRDefault="00263649" w:rsidP="00335E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I 5:</w:t>
            </w:r>
            <w:r w:rsidR="005316C1" w:rsidRPr="00335EA3"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="00161CD1" w:rsidRPr="00335EA3">
              <w:rPr>
                <w:rFonts w:ascii="Times New Roman" w:hAnsi="Times New Roman"/>
                <w:sz w:val="20"/>
                <w:lang w:val="hr-HR"/>
              </w:rPr>
              <w:t>Opisati i razumjeti kako životinje pronalaze partnere za parenje te koji čimbenici djeluju na skrb za potomke.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335EA3" w:rsidRDefault="00263649" w:rsidP="00531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I 6:</w:t>
            </w: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161CD1" w:rsidRPr="00335EA3">
              <w:rPr>
                <w:rFonts w:ascii="Times New Roman" w:hAnsi="Times New Roman"/>
                <w:sz w:val="20"/>
                <w:lang w:val="hr-HR"/>
              </w:rPr>
              <w:t>Opisati i razumjeti kako čimbenici okoliša utječu na život životinja u skupinama te kako životinje komuniciraju unutar skupine.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5316C1" w:rsidRDefault="00263649" w:rsidP="009968E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  <w:r w:rsidR="005316C1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3649" w:rsidRPr="001E488F" w:rsidRDefault="009968EB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9968EB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63649" w:rsidRPr="001E488F" w:rsidRDefault="00263649" w:rsidP="0026364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9968EB" w:rsidRPr="009968EB" w:rsidRDefault="009968EB" w:rsidP="009968EB">
            <w:pPr>
              <w:rPr>
                <w:rFonts w:ascii="Times New Roman" w:hAnsi="Times New Roman"/>
                <w:sz w:val="20"/>
                <w:lang w:val="hr-HR"/>
              </w:rPr>
            </w:pPr>
            <w:r w:rsidRPr="009968EB">
              <w:rPr>
                <w:rFonts w:ascii="Times New Roman" w:hAnsi="Times New Roman"/>
                <w:sz w:val="20"/>
                <w:lang w:val="hr-HR"/>
              </w:rPr>
              <w:t>Prisustvo i aktivnost studenta na nastavi: 10 bodova</w:t>
            </w:r>
          </w:p>
          <w:p w:rsidR="009968EB" w:rsidRPr="009968EB" w:rsidRDefault="009968EB" w:rsidP="009968EB">
            <w:pPr>
              <w:rPr>
                <w:rFonts w:ascii="Times New Roman" w:hAnsi="Times New Roman"/>
                <w:sz w:val="20"/>
                <w:lang w:val="hr-HR"/>
              </w:rPr>
            </w:pPr>
            <w:r w:rsidRPr="009968EB">
              <w:rPr>
                <w:rFonts w:ascii="Times New Roman" w:hAnsi="Times New Roman"/>
                <w:sz w:val="20"/>
                <w:lang w:val="hr-HR"/>
              </w:rPr>
              <w:t>Konačni pismeni ispit (I1, I2, I3, I4, I5, I6): 90 bodova</w:t>
            </w:r>
          </w:p>
          <w:p w:rsidR="00263649" w:rsidRPr="001E488F" w:rsidRDefault="009968EB" w:rsidP="009968EB">
            <w:pPr>
              <w:rPr>
                <w:rFonts w:ascii="Times New Roman" w:hAnsi="Times New Roman"/>
                <w:sz w:val="20"/>
                <w:lang w:val="hr-HR"/>
              </w:rPr>
            </w:pPr>
            <w:r w:rsidRPr="009968EB">
              <w:rPr>
                <w:rFonts w:ascii="Times New Roman" w:hAnsi="Times New Roman"/>
                <w:sz w:val="20"/>
                <w:lang w:val="hr-HR"/>
              </w:rPr>
              <w:t>Usmeni ispit: 90 bodova</w:t>
            </w:r>
          </w:p>
        </w:tc>
        <w:tc>
          <w:tcPr>
            <w:tcW w:w="1559" w:type="dxa"/>
            <w:vAlign w:val="center"/>
          </w:tcPr>
          <w:p w:rsidR="009968EB" w:rsidRPr="00335EA3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 xml:space="preserve">Ukupno: </w:t>
            </w:r>
          </w:p>
          <w:p w:rsidR="00263649" w:rsidRPr="001E488F" w:rsidRDefault="00263649" w:rsidP="009968E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100 bodova</w:t>
            </w:r>
          </w:p>
        </w:tc>
      </w:tr>
      <w:tr w:rsidR="00263649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63649" w:rsidRPr="00335EA3" w:rsidRDefault="009968EB" w:rsidP="00A340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Student će moći primijeniti stečena znanja za razumijevanje ponašanja životinja u zatočeništvu i prirodi. Također, moći će razlikovati, ovisno o vrsti, strategije prilikom traženja hrane, obrane od predatora, u reprodukciji i brizi za potomke. Razumjet će osnovna polazišta života u skupini i načina komunikacije.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335EA3" w:rsidRDefault="009968EB" w:rsidP="00CE6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Prisustvo na predavanjima.</w:t>
            </w: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335EA3" w:rsidRDefault="009968EB" w:rsidP="00CE6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Potpis nastavnika.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90-100 - izvrstan (5)             (A)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80-89,9 - vrlo dobar (4)       (B)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65-79,9 - dobar (3)                (C)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60-64,9 – dovoljan (2)          (D)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50-59,9 - dovoljan (2)           (E)</w:t>
            </w:r>
          </w:p>
          <w:p w:rsidR="0067056A" w:rsidRPr="00335EA3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335EA3" w:rsidRDefault="003A438A" w:rsidP="003A438A">
            <w:pPr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335EA3">
              <w:rPr>
                <w:rFonts w:ascii="Times New Roman" w:hAnsi="Times New Roman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335EA3" w:rsidRDefault="003A438A" w:rsidP="003A438A">
            <w:pPr>
              <w:spacing w:before="40"/>
              <w:jc w:val="center"/>
              <w:rPr>
                <w:rFonts w:ascii="Times New Roman" w:hAnsi="Times New Roman"/>
                <w:sz w:val="20"/>
                <w:lang w:val="hr-HR" w:eastAsia="hr-HR"/>
              </w:rPr>
            </w:pPr>
            <w:r w:rsidRPr="00335EA3">
              <w:rPr>
                <w:rFonts w:ascii="Times New Roman" w:hAnsi="Times New Roman"/>
                <w:sz w:val="20"/>
                <w:lang w:val="hr-HR" w:eastAsia="hr-HR"/>
              </w:rPr>
              <w:t>1,8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0D20CB" w:rsidRPr="00335EA3" w:rsidRDefault="003A438A" w:rsidP="003A4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Uvod u etologiju i povijest proučavanja ponašanja životinja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0D20CB" w:rsidRPr="00335EA3" w:rsidRDefault="003A438A" w:rsidP="003A4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Metode u istraživanju ponašanja životinja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0D20CB" w:rsidRPr="00335EA3" w:rsidRDefault="00161CD1" w:rsidP="003A4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Geni i ponašanje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0D20CB" w:rsidRPr="00335EA3" w:rsidRDefault="00161CD1" w:rsidP="003A4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Prirodna selekcija i ponašanje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0D20CB" w:rsidRPr="00335EA3" w:rsidRDefault="00161CD1" w:rsidP="003A43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Živčani sustav i ponašanje (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neuroetologija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>)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23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Hormoni i ponašanje (bihevioralna endokrinologija) (I1)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1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Učenje u životinja (I2)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17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Životinjska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kognicija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(I2)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22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Životinjske migracije (I3)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5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Mehanizmi orijentacije i navigacije u životinja (I3)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58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Traženje hrane (I4)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rPr>
          <w:trHeight w:val="261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D20CB" w:rsidRPr="00335EA3" w:rsidRDefault="00161CD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Antipredatorsko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ponašanje (I4)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D20CB" w:rsidRPr="00335EA3" w:rsidRDefault="0055747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Odabir partnera (seksualna selekcija) (I5)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D20CB" w:rsidRPr="00335EA3" w:rsidRDefault="0055747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Skrb za potomstvo i sustavi parenja (I5)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0D20CB" w:rsidRPr="001E488F" w:rsidTr="00557471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D20CB" w:rsidRPr="00335EA3" w:rsidRDefault="00557471" w:rsidP="00161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Život i komunikacija u skupini (I6)</w:t>
            </w:r>
          </w:p>
        </w:tc>
        <w:tc>
          <w:tcPr>
            <w:tcW w:w="4394" w:type="dxa"/>
            <w:vAlign w:val="center"/>
          </w:tcPr>
          <w:p w:rsidR="000D20CB" w:rsidRPr="001E488F" w:rsidRDefault="00557471" w:rsidP="0055747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67056A" w:rsidRPr="00335EA3" w:rsidRDefault="00557471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Osnovna:</w:t>
            </w:r>
          </w:p>
          <w:p w:rsidR="00557471" w:rsidRPr="00335EA3" w:rsidRDefault="00557471" w:rsidP="005574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L. A.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Dugatkin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>: "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Principles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of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Animal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Behavior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, 4th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ed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.", University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of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 Chicago Press, 2020, ISBN:  ‎ 9780226448381</w:t>
            </w:r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, internetska stranica: </w:t>
            </w:r>
            <w:r w:rsidR="00242BA4" w:rsidRPr="00335EA3">
              <w:rPr>
                <w:rFonts w:ascii="Times New Roman" w:hAnsi="Times New Roman"/>
                <w:sz w:val="20"/>
                <w:lang w:val="hr-HR"/>
              </w:rPr>
              <w:t>https://press.uchicago.edu/ucp/books/book/chicago/P/bo34250496.html (</w:t>
            </w:r>
            <w:proofErr w:type="spellStart"/>
            <w:r w:rsidR="00242BA4" w:rsidRPr="00335EA3">
              <w:rPr>
                <w:rFonts w:ascii="Times New Roman" w:hAnsi="Times New Roman"/>
                <w:sz w:val="20"/>
                <w:lang w:val="hr-HR"/>
              </w:rPr>
              <w:t>pristupljeno</w:t>
            </w:r>
            <w:proofErr w:type="spellEnd"/>
            <w:r w:rsidR="00242BA4" w:rsidRPr="00335EA3">
              <w:rPr>
                <w:rFonts w:ascii="Times New Roman" w:hAnsi="Times New Roman"/>
                <w:sz w:val="20"/>
                <w:lang w:val="hr-HR"/>
              </w:rPr>
              <w:t xml:space="preserve"> 10.9.2021.)</w:t>
            </w:r>
          </w:p>
          <w:p w:rsidR="00557471" w:rsidRPr="00335EA3" w:rsidRDefault="00557471" w:rsidP="005574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b/>
                <w:sz w:val="20"/>
                <w:lang w:val="hr-HR"/>
              </w:rPr>
              <w:t>Dopunska:</w:t>
            </w:r>
          </w:p>
          <w:p w:rsidR="00557471" w:rsidRPr="00557471" w:rsidRDefault="00557471" w:rsidP="0055747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S. E.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Nordell</w:t>
            </w:r>
            <w:proofErr w:type="spellEnd"/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, T. J. </w:t>
            </w:r>
            <w:proofErr w:type="spellStart"/>
            <w:r w:rsidRPr="00335EA3">
              <w:rPr>
                <w:rFonts w:ascii="Times New Roman" w:hAnsi="Times New Roman"/>
                <w:sz w:val="20"/>
                <w:lang w:val="hr-HR"/>
              </w:rPr>
              <w:t>Valone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: "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Animal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Behavior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: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Concepts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Methods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and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Applications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 xml:space="preserve">, 3rd </w:t>
            </w:r>
            <w:proofErr w:type="spellStart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ed</w:t>
            </w:r>
            <w:proofErr w:type="spellEnd"/>
            <w:r w:rsidR="00604986" w:rsidRPr="00335EA3">
              <w:rPr>
                <w:rFonts w:ascii="Times New Roman" w:hAnsi="Times New Roman"/>
                <w:sz w:val="20"/>
                <w:lang w:val="hr-HR"/>
              </w:rPr>
              <w:t>.", 2020, ISBN: 9780190924232</w:t>
            </w:r>
            <w:r w:rsidR="00242BA4" w:rsidRPr="00335EA3">
              <w:rPr>
                <w:rFonts w:ascii="Times New Roman" w:hAnsi="Times New Roman"/>
                <w:sz w:val="20"/>
                <w:lang w:val="hr-HR"/>
              </w:rPr>
              <w:t xml:space="preserve">, internetska stranica: </w:t>
            </w:r>
            <w:r w:rsidR="00730372" w:rsidRPr="00335EA3">
              <w:rPr>
                <w:rFonts w:ascii="Times New Roman" w:hAnsi="Times New Roman"/>
                <w:sz w:val="20"/>
                <w:lang w:val="hr-HR"/>
              </w:rPr>
              <w:t>https://global.oup.com/ushe/product/animal-behavior-9780190924256?cc=hr&amp;lang=en (</w:t>
            </w:r>
            <w:proofErr w:type="spellStart"/>
            <w:r w:rsidR="00730372" w:rsidRPr="00335EA3">
              <w:rPr>
                <w:rFonts w:ascii="Times New Roman" w:hAnsi="Times New Roman"/>
                <w:sz w:val="20"/>
                <w:lang w:val="hr-HR"/>
              </w:rPr>
              <w:t>pristupljeno</w:t>
            </w:r>
            <w:proofErr w:type="spellEnd"/>
            <w:r w:rsidR="00730372" w:rsidRPr="00335EA3">
              <w:rPr>
                <w:rFonts w:ascii="Times New Roman" w:hAnsi="Times New Roman"/>
                <w:sz w:val="20"/>
                <w:lang w:val="hr-HR"/>
              </w:rPr>
              <w:t xml:space="preserve"> 10.9.2021.)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730372">
        <w:rPr>
          <w:rFonts w:ascii="Cambria" w:hAnsi="Cambria" w:cs="Calibri"/>
          <w:b/>
          <w:sz w:val="20"/>
          <w:u w:val="single"/>
          <w:lang w:val="hr-HR"/>
        </w:rPr>
        <w:t>2021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730372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730372">
        <w:trPr>
          <w:trHeight w:val="705"/>
        </w:trPr>
        <w:tc>
          <w:tcPr>
            <w:tcW w:w="2939" w:type="dxa"/>
            <w:shd w:val="clear" w:color="auto" w:fill="D9D9D9"/>
            <w:vAlign w:val="center"/>
          </w:tcPr>
          <w:p w:rsidR="000D20CB" w:rsidRPr="001E488F" w:rsidRDefault="000D20CB" w:rsidP="007303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  <w:vAlign w:val="center"/>
          </w:tcPr>
          <w:p w:rsidR="000D20CB" w:rsidRPr="00335EA3" w:rsidRDefault="00730372" w:rsidP="007303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Zimski, ljetni i jesenski ispitni rokovi održati će se sukladno planu ispitnih rokova.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1E488F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335EA3" w:rsidRDefault="00C119B5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i</w:t>
            </w:r>
            <w:r w:rsidR="003A438A" w:rsidRPr="00335EA3">
              <w:rPr>
                <w:rFonts w:ascii="Times New Roman" w:hAnsi="Times New Roman"/>
                <w:sz w:val="20"/>
                <w:lang w:val="hr-HR"/>
              </w:rPr>
              <w:t xml:space="preserve">zv. prof. dr. </w:t>
            </w:r>
            <w:proofErr w:type="spellStart"/>
            <w:r w:rsidR="003A438A" w:rsidRPr="00335EA3">
              <w:rPr>
                <w:rFonts w:ascii="Times New Roman" w:hAnsi="Times New Roman"/>
                <w:sz w:val="20"/>
                <w:lang w:val="hr-HR"/>
              </w:rPr>
              <w:t>sc</w:t>
            </w:r>
            <w:proofErr w:type="spellEnd"/>
            <w:r w:rsidR="003A438A" w:rsidRPr="00335EA3">
              <w:rPr>
                <w:rFonts w:ascii="Times New Roman" w:hAnsi="Times New Roman"/>
                <w:sz w:val="20"/>
                <w:lang w:val="hr-HR"/>
              </w:rPr>
              <w:t>. Zoran Tadić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335EA3" w:rsidRDefault="00730372" w:rsidP="00C253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 xml:space="preserve">ztadic@biol.pmf.hr, t.albolabris@gmail.com 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335EA3" w:rsidRDefault="00335EA3" w:rsidP="006C68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335EA3">
              <w:rPr>
                <w:rFonts w:ascii="Times New Roman" w:hAnsi="Times New Roman"/>
                <w:sz w:val="20"/>
                <w:lang w:val="hr-HR"/>
              </w:rPr>
              <w:t>n</w:t>
            </w:r>
            <w:r w:rsidR="003A438A" w:rsidRPr="00335EA3">
              <w:rPr>
                <w:rFonts w:ascii="Times New Roman" w:hAnsi="Times New Roman"/>
                <w:sz w:val="20"/>
                <w:lang w:val="hr-HR"/>
              </w:rPr>
              <w:t>akon predavanja ili prema dogovoru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8B" w:rsidRDefault="00C2588B">
      <w:r>
        <w:separator/>
      </w:r>
    </w:p>
  </w:endnote>
  <w:endnote w:type="continuationSeparator" w:id="0">
    <w:p w:rsidR="00C2588B" w:rsidRDefault="00C2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A4075">
      <w:rPr>
        <w:noProof/>
        <w:sz w:val="12"/>
        <w:lang w:val="hr-HR"/>
      </w:rPr>
      <w:t>12.9.2021.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A4075">
      <w:rPr>
        <w:noProof/>
        <w:sz w:val="12"/>
      </w:rPr>
      <w:t>10:18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8B" w:rsidRDefault="00C2588B">
      <w:r>
        <w:separator/>
      </w:r>
    </w:p>
  </w:footnote>
  <w:footnote w:type="continuationSeparator" w:id="0">
    <w:p w:rsidR="00C2588B" w:rsidRDefault="00C2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475"/>
    <w:rsid w:val="00154818"/>
    <w:rsid w:val="00161CD1"/>
    <w:rsid w:val="001644AD"/>
    <w:rsid w:val="00164A23"/>
    <w:rsid w:val="00166456"/>
    <w:rsid w:val="00174399"/>
    <w:rsid w:val="00177ED8"/>
    <w:rsid w:val="001810C2"/>
    <w:rsid w:val="00181601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42BA4"/>
    <w:rsid w:val="00263649"/>
    <w:rsid w:val="002710F3"/>
    <w:rsid w:val="00275E5F"/>
    <w:rsid w:val="00283357"/>
    <w:rsid w:val="002A43AA"/>
    <w:rsid w:val="002A7ED7"/>
    <w:rsid w:val="002B2977"/>
    <w:rsid w:val="002B558E"/>
    <w:rsid w:val="002B6280"/>
    <w:rsid w:val="002C0B23"/>
    <w:rsid w:val="002D0E67"/>
    <w:rsid w:val="002F0898"/>
    <w:rsid w:val="002F5DE6"/>
    <w:rsid w:val="00303EA5"/>
    <w:rsid w:val="003110A4"/>
    <w:rsid w:val="0031286A"/>
    <w:rsid w:val="0031643E"/>
    <w:rsid w:val="003319CE"/>
    <w:rsid w:val="003323EA"/>
    <w:rsid w:val="00335EA3"/>
    <w:rsid w:val="00353AA2"/>
    <w:rsid w:val="00355048"/>
    <w:rsid w:val="00380CAC"/>
    <w:rsid w:val="00386C08"/>
    <w:rsid w:val="003913EA"/>
    <w:rsid w:val="003A4075"/>
    <w:rsid w:val="003A438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16C1"/>
    <w:rsid w:val="00535CFE"/>
    <w:rsid w:val="00540585"/>
    <w:rsid w:val="00553563"/>
    <w:rsid w:val="00557471"/>
    <w:rsid w:val="00557DD9"/>
    <w:rsid w:val="00566F42"/>
    <w:rsid w:val="00567FF6"/>
    <w:rsid w:val="005806C9"/>
    <w:rsid w:val="00591D79"/>
    <w:rsid w:val="005A6C85"/>
    <w:rsid w:val="005B1428"/>
    <w:rsid w:val="005D46B7"/>
    <w:rsid w:val="005F219B"/>
    <w:rsid w:val="005F66B5"/>
    <w:rsid w:val="00602AD8"/>
    <w:rsid w:val="00604986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30372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968EB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19B5"/>
    <w:rsid w:val="00C14AEC"/>
    <w:rsid w:val="00C224BC"/>
    <w:rsid w:val="00C23DEA"/>
    <w:rsid w:val="00C25396"/>
    <w:rsid w:val="00C2588B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2EB3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19AC77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242B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046A-7BE4-47C0-8B88-EADBA1CA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781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12</cp:revision>
  <cp:lastPrinted>2021-09-07T10:26:00Z</cp:lastPrinted>
  <dcterms:created xsi:type="dcterms:W3CDTF">2021-09-09T14:40:00Z</dcterms:created>
  <dcterms:modified xsi:type="dcterms:W3CDTF">2021-09-12T08:19:00Z</dcterms:modified>
</cp:coreProperties>
</file>